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69B" w:rsidRDefault="00FA409C">
      <w:pPr>
        <w:ind w:left="-142"/>
        <w:rPr>
          <w:rFonts w:ascii="Calibri" w:eastAsia="Calibri" w:hAnsi="Calibri" w:cs="Calibri"/>
        </w:rPr>
      </w:pPr>
      <w:bookmarkStart w:id="0" w:name="_GoBack"/>
      <w:bookmarkEnd w:id="0"/>
      <w:r>
        <w:rPr>
          <w:rFonts w:ascii="Calibri" w:eastAsia="Calibri" w:hAnsi="Calibri" w:cs="Calibri"/>
          <w:b/>
          <w:sz w:val="28"/>
          <w:szCs w:val="28"/>
        </w:rPr>
        <w:tab/>
        <w:t xml:space="preserve">FIRE SAFETY at Repton Manor Primary School </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sz w:val="28"/>
          <w:szCs w:val="28"/>
        </w:rPr>
        <w:t>Completed by:</w:t>
      </w:r>
      <w:r>
        <w:rPr>
          <w:rFonts w:ascii="Calibri" w:eastAsia="Calibri" w:hAnsi="Calibri" w:cs="Calibri"/>
          <w:sz w:val="28"/>
          <w:szCs w:val="28"/>
        </w:rPr>
        <w:t xml:space="preserve"> P. White</w:t>
      </w:r>
      <w:r>
        <w:rPr>
          <w:rFonts w:ascii="Calibri" w:eastAsia="Calibri" w:hAnsi="Calibri" w:cs="Calibri"/>
          <w:sz w:val="28"/>
          <w:szCs w:val="28"/>
        </w:rPr>
        <w:t xml:space="preserve">                                    Date: </w:t>
      </w:r>
      <w:r>
        <w:rPr>
          <w:rFonts w:ascii="Calibri" w:eastAsia="Calibri" w:hAnsi="Calibri" w:cs="Calibri"/>
          <w:sz w:val="28"/>
          <w:szCs w:val="28"/>
        </w:rPr>
        <w:t>16.01.24</w:t>
      </w:r>
      <w:r>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 xml:space="preserve">      Review Dat</w:t>
      </w:r>
      <w:r>
        <w:rPr>
          <w:rFonts w:ascii="Calibri" w:eastAsia="Calibri" w:hAnsi="Calibri" w:cs="Calibri"/>
        </w:rPr>
        <w:t>e: 16.01.25</w:t>
      </w:r>
    </w:p>
    <w:p w:rsidR="00C0169B" w:rsidRDefault="00C0169B">
      <w:pPr>
        <w:ind w:left="-142"/>
        <w:rPr>
          <w:rFonts w:ascii="Calibri" w:eastAsia="Calibri" w:hAnsi="Calibri" w:cs="Calibri"/>
        </w:rPr>
      </w:pPr>
    </w:p>
    <w:p w:rsidR="00C0169B" w:rsidRDefault="00C0169B">
      <w:pPr>
        <w:ind w:left="-142"/>
        <w:rPr>
          <w:rFonts w:ascii="Calibri" w:eastAsia="Calibri" w:hAnsi="Calibri" w:cs="Calibri"/>
          <w:b/>
        </w:rPr>
      </w:pPr>
    </w:p>
    <w:tbl>
      <w:tblPr>
        <w:tblStyle w:val="a"/>
        <w:tblW w:w="13957" w:type="dxa"/>
        <w:tblBorders>
          <w:top w:val="nil"/>
          <w:left w:val="nil"/>
          <w:bottom w:val="nil"/>
          <w:right w:val="nil"/>
          <w:insideH w:val="nil"/>
          <w:insideV w:val="nil"/>
        </w:tblBorders>
        <w:tblLayout w:type="fixed"/>
        <w:tblLook w:val="0600" w:firstRow="0" w:lastRow="0" w:firstColumn="0" w:lastColumn="0" w:noHBand="1" w:noVBand="1"/>
      </w:tblPr>
      <w:tblGrid>
        <w:gridCol w:w="3517"/>
        <w:gridCol w:w="3420"/>
        <w:gridCol w:w="3406"/>
        <w:gridCol w:w="3614"/>
      </w:tblGrid>
      <w:tr w:rsidR="00C0169B">
        <w:trPr>
          <w:trHeight w:val="360"/>
        </w:trPr>
        <w:tc>
          <w:tcPr>
            <w:tcW w:w="3517" w:type="dxa"/>
            <w:tcBorders>
              <w:top w:val="single" w:sz="8" w:space="0" w:color="000000"/>
              <w:left w:val="single" w:sz="8" w:space="0" w:color="000000"/>
              <w:bottom w:val="single" w:sz="8" w:space="0" w:color="000000"/>
              <w:right w:val="single" w:sz="8" w:space="0" w:color="000000"/>
            </w:tcBorders>
            <w:shd w:val="clear" w:color="auto" w:fill="C0C0C0"/>
            <w:tcMar>
              <w:top w:w="0" w:type="dxa"/>
              <w:left w:w="100" w:type="dxa"/>
              <w:bottom w:w="0" w:type="dxa"/>
              <w:right w:w="100" w:type="dxa"/>
            </w:tcMar>
          </w:tcPr>
          <w:p w:rsidR="00C0169B" w:rsidRDefault="00FA409C">
            <w:pPr>
              <w:spacing w:before="240" w:after="240"/>
              <w:ind w:left="-120"/>
              <w:rPr>
                <w:rFonts w:ascii="Comic Sans MS" w:eastAsia="Comic Sans MS" w:hAnsi="Comic Sans MS" w:cs="Comic Sans MS"/>
                <w:b/>
                <w:i/>
                <w:sz w:val="20"/>
                <w:szCs w:val="20"/>
                <w:shd w:val="clear" w:color="auto" w:fill="D3D3D3"/>
              </w:rPr>
            </w:pPr>
            <w:r>
              <w:rPr>
                <w:rFonts w:ascii="Comic Sans MS" w:eastAsia="Comic Sans MS" w:hAnsi="Comic Sans MS" w:cs="Comic Sans MS"/>
                <w:b/>
                <w:shd w:val="clear" w:color="auto" w:fill="D3D3D3"/>
              </w:rPr>
              <w:t>Risk Rating:</w:t>
            </w:r>
            <w:r>
              <w:rPr>
                <w:rFonts w:ascii="Comic Sans MS" w:eastAsia="Comic Sans MS" w:hAnsi="Comic Sans MS" w:cs="Comic Sans MS"/>
                <w:b/>
                <w:i/>
                <w:sz w:val="20"/>
                <w:szCs w:val="20"/>
                <w:shd w:val="clear" w:color="auto" w:fill="D3D3D3"/>
              </w:rPr>
              <w:t xml:space="preserve"> (LIKELIHOOD)</w:t>
            </w:r>
          </w:p>
        </w:tc>
        <w:tc>
          <w:tcPr>
            <w:tcW w:w="10440" w:type="dxa"/>
            <w:gridSpan w:val="3"/>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0169B" w:rsidRDefault="00FA409C">
            <w:pPr>
              <w:spacing w:before="240" w:after="240"/>
              <w:ind w:left="-120"/>
              <w:rPr>
                <w:rFonts w:ascii="Calibri" w:eastAsia="Calibri" w:hAnsi="Calibri" w:cs="Calibri"/>
                <w:b/>
                <w:shd w:val="clear" w:color="auto" w:fill="D3D3D3"/>
              </w:rPr>
            </w:pPr>
            <w:r>
              <w:rPr>
                <w:rFonts w:ascii="Calibri" w:eastAsia="Calibri" w:hAnsi="Calibri" w:cs="Calibri"/>
                <w:b/>
                <w:shd w:val="clear" w:color="auto" w:fill="D3D3D3"/>
              </w:rPr>
              <w:t>OUTCOME:</w:t>
            </w:r>
          </w:p>
        </w:tc>
      </w:tr>
      <w:tr w:rsidR="00C0169B">
        <w:trPr>
          <w:trHeight w:val="397"/>
        </w:trPr>
        <w:tc>
          <w:tcPr>
            <w:tcW w:w="3517"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0169B" w:rsidRDefault="00FA409C">
            <w:pPr>
              <w:spacing w:before="240" w:after="240"/>
              <w:ind w:left="-120"/>
              <w:rPr>
                <w:rFonts w:ascii="Calibri" w:eastAsia="Calibri" w:hAnsi="Calibri" w:cs="Calibri"/>
                <w:b/>
                <w:i/>
              </w:rPr>
            </w:pPr>
            <w:r>
              <w:rPr>
                <w:rFonts w:ascii="Calibri" w:eastAsia="Calibri" w:hAnsi="Calibri" w:cs="Calibri"/>
                <w:b/>
                <w:i/>
              </w:rPr>
              <w:t xml:space="preserve"> </w:t>
            </w:r>
          </w:p>
        </w:tc>
        <w:tc>
          <w:tcPr>
            <w:tcW w:w="34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Insignificant Injury</w:t>
            </w:r>
          </w:p>
        </w:tc>
        <w:tc>
          <w:tcPr>
            <w:tcW w:w="34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Significant Injury</w:t>
            </w:r>
          </w:p>
        </w:tc>
        <w:tc>
          <w:tcPr>
            <w:tcW w:w="36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Major Injury</w:t>
            </w:r>
          </w:p>
        </w:tc>
      </w:tr>
      <w:tr w:rsidR="00C0169B">
        <w:trPr>
          <w:trHeight w:val="382"/>
        </w:trPr>
        <w:tc>
          <w:tcPr>
            <w:tcW w:w="351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Unlikely</w:t>
            </w:r>
          </w:p>
        </w:tc>
        <w:tc>
          <w:tcPr>
            <w:tcW w:w="34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Trivial Risk</w:t>
            </w:r>
          </w:p>
        </w:tc>
        <w:tc>
          <w:tcPr>
            <w:tcW w:w="34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Low Risk</w:t>
            </w:r>
          </w:p>
        </w:tc>
        <w:tc>
          <w:tcPr>
            <w:tcW w:w="36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Medium Risk</w:t>
            </w:r>
          </w:p>
        </w:tc>
      </w:tr>
      <w:tr w:rsidR="00C0169B">
        <w:trPr>
          <w:trHeight w:val="300"/>
        </w:trPr>
        <w:tc>
          <w:tcPr>
            <w:tcW w:w="351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Possible</w:t>
            </w:r>
          </w:p>
        </w:tc>
        <w:tc>
          <w:tcPr>
            <w:tcW w:w="34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Low Risk</w:t>
            </w:r>
          </w:p>
        </w:tc>
        <w:tc>
          <w:tcPr>
            <w:tcW w:w="34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Medium Risk</w:t>
            </w:r>
          </w:p>
        </w:tc>
        <w:tc>
          <w:tcPr>
            <w:tcW w:w="36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High Risk</w:t>
            </w:r>
          </w:p>
        </w:tc>
      </w:tr>
      <w:tr w:rsidR="00C0169B">
        <w:trPr>
          <w:trHeight w:val="142"/>
        </w:trPr>
        <w:tc>
          <w:tcPr>
            <w:tcW w:w="351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Probable</w:t>
            </w:r>
          </w:p>
        </w:tc>
        <w:tc>
          <w:tcPr>
            <w:tcW w:w="34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Medium Risk</w:t>
            </w:r>
          </w:p>
        </w:tc>
        <w:tc>
          <w:tcPr>
            <w:tcW w:w="340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High Risk</w:t>
            </w:r>
          </w:p>
        </w:tc>
        <w:tc>
          <w:tcPr>
            <w:tcW w:w="36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0169B" w:rsidRDefault="00FA409C">
            <w:pPr>
              <w:spacing w:before="240" w:after="240"/>
              <w:ind w:left="-120"/>
              <w:rPr>
                <w:rFonts w:ascii="Calibri" w:eastAsia="Calibri" w:hAnsi="Calibri" w:cs="Calibri"/>
                <w:b/>
              </w:rPr>
            </w:pPr>
            <w:r>
              <w:rPr>
                <w:rFonts w:ascii="Calibri" w:eastAsia="Calibri" w:hAnsi="Calibri" w:cs="Calibri"/>
                <w:b/>
              </w:rPr>
              <w:t>STOP</w:t>
            </w:r>
          </w:p>
        </w:tc>
      </w:tr>
    </w:tbl>
    <w:p w:rsidR="00C0169B" w:rsidRDefault="00FA409C">
      <w:pPr>
        <w:spacing w:before="240"/>
        <w:rPr>
          <w:rFonts w:ascii="Calibri" w:eastAsia="Calibri" w:hAnsi="Calibri" w:cs="Calibri"/>
          <w:b/>
        </w:rPr>
      </w:pPr>
      <w:r>
        <w:rPr>
          <w:rFonts w:ascii="Calibri" w:eastAsia="Calibri" w:hAnsi="Calibri" w:cs="Calibri"/>
          <w:b/>
        </w:rPr>
        <w:t xml:space="preserve"> </w:t>
      </w:r>
    </w:p>
    <w:tbl>
      <w:tblPr>
        <w:tblStyle w:val="a0"/>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595"/>
      </w:tblGrid>
      <w:tr w:rsidR="00C0169B">
        <w:tc>
          <w:tcPr>
            <w:tcW w:w="232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Risk Level:</w:t>
            </w:r>
          </w:p>
        </w:tc>
        <w:tc>
          <w:tcPr>
            <w:tcW w:w="1159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Action and Timescales:</w:t>
            </w:r>
          </w:p>
        </w:tc>
      </w:tr>
      <w:tr w:rsidR="00C0169B">
        <w:tc>
          <w:tcPr>
            <w:tcW w:w="232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Trivial </w:t>
            </w:r>
          </w:p>
        </w:tc>
        <w:tc>
          <w:tcPr>
            <w:tcW w:w="1159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No action required and no documentary records are required</w:t>
            </w:r>
          </w:p>
        </w:tc>
      </w:tr>
      <w:tr w:rsidR="00C0169B">
        <w:tc>
          <w:tcPr>
            <w:tcW w:w="232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Low </w:t>
            </w:r>
          </w:p>
        </w:tc>
        <w:tc>
          <w:tcPr>
            <w:tcW w:w="1159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Consider if the risk can be further reduced. Monitoring is required to ensure that controls are maintained. </w:t>
            </w:r>
          </w:p>
        </w:tc>
      </w:tr>
      <w:tr w:rsidR="00C0169B">
        <w:tc>
          <w:tcPr>
            <w:tcW w:w="232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Medium </w:t>
            </w:r>
          </w:p>
        </w:tc>
        <w:tc>
          <w:tcPr>
            <w:tcW w:w="1159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Risk reduction measures should be implemented within a defined period. </w:t>
            </w:r>
          </w:p>
        </w:tc>
      </w:tr>
      <w:tr w:rsidR="00C0169B">
        <w:tc>
          <w:tcPr>
            <w:tcW w:w="232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High</w:t>
            </w:r>
          </w:p>
        </w:tc>
        <w:tc>
          <w:tcPr>
            <w:tcW w:w="1159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Give priority to removing or reducing the risk urgent action should be taken. </w:t>
            </w:r>
          </w:p>
        </w:tc>
      </w:tr>
      <w:tr w:rsidR="00C0169B">
        <w:tc>
          <w:tcPr>
            <w:tcW w:w="232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STOP </w:t>
            </w:r>
          </w:p>
        </w:tc>
        <w:tc>
          <w:tcPr>
            <w:tcW w:w="11595" w:type="dxa"/>
            <w:shd w:val="clear" w:color="auto" w:fill="auto"/>
            <w:tcMar>
              <w:top w:w="100" w:type="dxa"/>
              <w:left w:w="100" w:type="dxa"/>
              <w:bottom w:w="100" w:type="dxa"/>
              <w:right w:w="100" w:type="dxa"/>
            </w:tcMar>
          </w:tcPr>
          <w:p w:rsidR="00C0169B" w:rsidRDefault="00FA409C">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‘Work’ activity should not be started r continued until the risk has been removed or at least reduced. </w:t>
            </w:r>
          </w:p>
        </w:tc>
      </w:tr>
    </w:tbl>
    <w:p w:rsidR="00C0169B" w:rsidRDefault="00C0169B">
      <w:pPr>
        <w:spacing w:before="240"/>
        <w:rPr>
          <w:rFonts w:ascii="Calibri" w:eastAsia="Calibri" w:hAnsi="Calibri" w:cs="Calibri"/>
          <w:b/>
        </w:rPr>
      </w:pPr>
    </w:p>
    <w:p w:rsidR="00C0169B" w:rsidRDefault="00C0169B">
      <w:pPr>
        <w:ind w:left="-142"/>
        <w:rPr>
          <w:rFonts w:ascii="Calibri" w:eastAsia="Calibri" w:hAnsi="Calibri" w:cs="Calibri"/>
        </w:rPr>
      </w:pPr>
    </w:p>
    <w:tbl>
      <w:tblPr>
        <w:tblStyle w:val="a1"/>
        <w:tblpPr w:leftFromText="180" w:rightFromText="180" w:vertAnchor="text" w:tblpX="-135"/>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0"/>
        <w:gridCol w:w="1665"/>
        <w:gridCol w:w="4710"/>
        <w:gridCol w:w="2700"/>
        <w:gridCol w:w="1410"/>
      </w:tblGrid>
      <w:tr w:rsidR="00C0169B">
        <w:tc>
          <w:tcPr>
            <w:tcW w:w="3930" w:type="dxa"/>
            <w:tcBorders>
              <w:top w:val="single" w:sz="18"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Hazard</w:t>
            </w:r>
          </w:p>
        </w:tc>
        <w:tc>
          <w:tcPr>
            <w:tcW w:w="1665"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To Whom</w:t>
            </w:r>
          </w:p>
        </w:tc>
        <w:tc>
          <w:tcPr>
            <w:tcW w:w="4710"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Severity</w:t>
            </w:r>
          </w:p>
        </w:tc>
        <w:tc>
          <w:tcPr>
            <w:tcW w:w="2700"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Likelihood</w:t>
            </w:r>
          </w:p>
        </w:tc>
        <w:tc>
          <w:tcPr>
            <w:tcW w:w="1410" w:type="dxa"/>
            <w:tcBorders>
              <w:top w:val="single" w:sz="18"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Risk</w:t>
            </w:r>
          </w:p>
        </w:tc>
      </w:tr>
      <w:tr w:rsidR="00C0169B">
        <w:trPr>
          <w:trHeight w:val="630"/>
        </w:trPr>
        <w:tc>
          <w:tcPr>
            <w:tcW w:w="3930" w:type="dxa"/>
            <w:tcBorders>
              <w:top w:val="single" w:sz="4" w:space="0" w:color="000000"/>
              <w:left w:val="single" w:sz="18" w:space="0" w:color="000000"/>
              <w:bottom w:val="single" w:sz="4" w:space="0" w:color="000000"/>
              <w:right w:val="single" w:sz="4" w:space="0" w:color="000000"/>
            </w:tcBorders>
          </w:tcPr>
          <w:p w:rsidR="00C0169B" w:rsidRDefault="00FA409C">
            <w:pPr>
              <w:jc w:val="center"/>
              <w:rPr>
                <w:rFonts w:ascii="Calibri" w:eastAsia="Calibri" w:hAnsi="Calibri" w:cs="Calibri"/>
                <w:b/>
              </w:rPr>
            </w:pPr>
            <w:r>
              <w:rPr>
                <w:rFonts w:ascii="Calibri" w:eastAsia="Calibri" w:hAnsi="Calibri" w:cs="Calibri"/>
                <w:b/>
              </w:rPr>
              <w:t xml:space="preserve">Dangers when lighting a fire on school grounds. </w:t>
            </w:r>
          </w:p>
          <w:p w:rsidR="00C0169B" w:rsidRDefault="00FA409C">
            <w:pPr>
              <w:numPr>
                <w:ilvl w:val="0"/>
                <w:numId w:val="6"/>
              </w:numPr>
              <w:jc w:val="center"/>
              <w:rPr>
                <w:rFonts w:ascii="Calibri" w:eastAsia="Calibri" w:hAnsi="Calibri" w:cs="Calibri"/>
              </w:rPr>
            </w:pPr>
            <w:r>
              <w:rPr>
                <w:rFonts w:ascii="Calibri" w:eastAsia="Calibri" w:hAnsi="Calibri" w:cs="Calibri"/>
              </w:rPr>
              <w:t xml:space="preserve">Injury to person lighting the fire </w:t>
            </w:r>
          </w:p>
          <w:p w:rsidR="00C0169B" w:rsidRDefault="00FA409C">
            <w:pPr>
              <w:numPr>
                <w:ilvl w:val="0"/>
                <w:numId w:val="6"/>
              </w:numPr>
              <w:jc w:val="center"/>
              <w:rPr>
                <w:rFonts w:ascii="Calibri" w:eastAsia="Calibri" w:hAnsi="Calibri" w:cs="Calibri"/>
              </w:rPr>
            </w:pPr>
            <w:r>
              <w:rPr>
                <w:rFonts w:ascii="Calibri" w:eastAsia="Calibri" w:hAnsi="Calibri" w:cs="Calibri"/>
              </w:rPr>
              <w:t>Injury to child near the fire</w:t>
            </w:r>
          </w:p>
          <w:p w:rsidR="00C0169B" w:rsidRDefault="00FA409C">
            <w:pPr>
              <w:numPr>
                <w:ilvl w:val="0"/>
                <w:numId w:val="6"/>
              </w:numPr>
              <w:jc w:val="center"/>
              <w:rPr>
                <w:rFonts w:ascii="Calibri" w:eastAsia="Calibri" w:hAnsi="Calibri" w:cs="Calibri"/>
              </w:rPr>
            </w:pPr>
            <w:r>
              <w:rPr>
                <w:rFonts w:ascii="Calibri" w:eastAsia="Calibri" w:hAnsi="Calibri" w:cs="Calibri"/>
              </w:rPr>
              <w:t>Damage to wildlife</w:t>
            </w:r>
          </w:p>
          <w:p w:rsidR="00C0169B" w:rsidRDefault="00FA409C">
            <w:pPr>
              <w:numPr>
                <w:ilvl w:val="0"/>
                <w:numId w:val="6"/>
              </w:numPr>
              <w:jc w:val="center"/>
              <w:rPr>
                <w:rFonts w:ascii="Calibri" w:eastAsia="Calibri" w:hAnsi="Calibri" w:cs="Calibri"/>
              </w:rPr>
            </w:pPr>
            <w:r>
              <w:rPr>
                <w:rFonts w:ascii="Calibri" w:eastAsia="Calibri" w:hAnsi="Calibri" w:cs="Calibri"/>
              </w:rPr>
              <w:t xml:space="preserve">Risk of falling into / onto the fire </w:t>
            </w:r>
          </w:p>
          <w:p w:rsidR="00C0169B" w:rsidRDefault="00FA409C">
            <w:pPr>
              <w:numPr>
                <w:ilvl w:val="0"/>
                <w:numId w:val="6"/>
              </w:numPr>
              <w:jc w:val="center"/>
              <w:rPr>
                <w:rFonts w:ascii="Calibri" w:eastAsia="Calibri" w:hAnsi="Calibri" w:cs="Calibri"/>
              </w:rPr>
            </w:pPr>
            <w:r>
              <w:rPr>
                <w:rFonts w:ascii="Calibri" w:eastAsia="Calibri" w:hAnsi="Calibri" w:cs="Calibri"/>
              </w:rPr>
              <w:t>Burns occurred from debris coming off of the fire</w:t>
            </w:r>
          </w:p>
        </w:tc>
        <w:tc>
          <w:tcPr>
            <w:tcW w:w="1665" w:type="dxa"/>
            <w:tcBorders>
              <w:top w:val="single" w:sz="4" w:space="0" w:color="000000"/>
              <w:left w:val="single" w:sz="4"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rPr>
              <w:t>Pupils, staff, visitors (if any)</w:t>
            </w:r>
          </w:p>
        </w:tc>
        <w:tc>
          <w:tcPr>
            <w:tcW w:w="4710"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 xml:space="preserve">Medium </w:t>
            </w:r>
          </w:p>
        </w:tc>
        <w:tc>
          <w:tcPr>
            <w:tcW w:w="2700"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 xml:space="preserve">High Risk </w:t>
            </w:r>
          </w:p>
        </w:tc>
        <w:tc>
          <w:tcPr>
            <w:tcW w:w="1410" w:type="dxa"/>
            <w:tcBorders>
              <w:top w:val="single" w:sz="4" w:space="0" w:color="000000"/>
              <w:left w:val="single" w:sz="4" w:space="0" w:color="000000"/>
              <w:bottom w:val="single" w:sz="4" w:space="0" w:color="000000"/>
              <w:right w:val="single" w:sz="18" w:space="0" w:color="000000"/>
            </w:tcBorders>
          </w:tcPr>
          <w:p w:rsidR="00C0169B" w:rsidRDefault="00C0169B">
            <w:pPr>
              <w:rPr>
                <w:rFonts w:ascii="Calibri" w:eastAsia="Calibri" w:hAnsi="Calibri" w:cs="Calibri"/>
              </w:rPr>
            </w:pPr>
          </w:p>
          <w:p w:rsidR="00C0169B" w:rsidRDefault="00FA409C">
            <w:pPr>
              <w:jc w:val="center"/>
              <w:rPr>
                <w:rFonts w:ascii="Calibri" w:eastAsia="Calibri" w:hAnsi="Calibri" w:cs="Calibri"/>
              </w:rPr>
            </w:pPr>
            <w:proofErr w:type="gramStart"/>
            <w:r>
              <w:rPr>
                <w:rFonts w:ascii="Calibri" w:eastAsia="Calibri" w:hAnsi="Calibri" w:cs="Calibri"/>
              </w:rPr>
              <w:t>Medium  risk</w:t>
            </w:r>
            <w:proofErr w:type="gramEnd"/>
            <w:r>
              <w:rPr>
                <w:rFonts w:ascii="Calibri" w:eastAsia="Calibri" w:hAnsi="Calibri" w:cs="Calibri"/>
              </w:rPr>
              <w:t xml:space="preserve">  </w:t>
            </w:r>
          </w:p>
        </w:tc>
      </w:tr>
      <w:tr w:rsidR="00C0169B">
        <w:tc>
          <w:tcPr>
            <w:tcW w:w="5595" w:type="dxa"/>
            <w:gridSpan w:val="2"/>
            <w:tcBorders>
              <w:top w:val="single" w:sz="4"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Existing Precautions</w:t>
            </w:r>
          </w:p>
        </w:tc>
        <w:tc>
          <w:tcPr>
            <w:tcW w:w="4710"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Additional Precautions</w:t>
            </w:r>
          </w:p>
        </w:tc>
        <w:tc>
          <w:tcPr>
            <w:tcW w:w="2700"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Who</w:t>
            </w:r>
          </w:p>
        </w:tc>
        <w:tc>
          <w:tcPr>
            <w:tcW w:w="1410" w:type="dxa"/>
            <w:tcBorders>
              <w:top w:val="single" w:sz="4"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When</w:t>
            </w:r>
          </w:p>
        </w:tc>
      </w:tr>
      <w:tr w:rsidR="00C0169B">
        <w:trPr>
          <w:trHeight w:val="1069"/>
        </w:trPr>
        <w:tc>
          <w:tcPr>
            <w:tcW w:w="5595" w:type="dxa"/>
            <w:gridSpan w:val="2"/>
            <w:tcBorders>
              <w:top w:val="single" w:sz="4" w:space="0" w:color="000000"/>
              <w:left w:val="single" w:sz="18" w:space="0" w:color="000000"/>
              <w:bottom w:val="single" w:sz="18" w:space="0" w:color="000000"/>
              <w:right w:val="single" w:sz="4" w:space="0" w:color="000000"/>
            </w:tcBorders>
          </w:tcPr>
          <w:p w:rsidR="00C0169B" w:rsidRDefault="00FA409C">
            <w:pPr>
              <w:numPr>
                <w:ilvl w:val="0"/>
                <w:numId w:val="8"/>
              </w:numPr>
              <w:ind w:left="426"/>
              <w:jc w:val="center"/>
              <w:rPr>
                <w:rFonts w:ascii="Calibri" w:eastAsia="Calibri" w:hAnsi="Calibri" w:cs="Calibri"/>
              </w:rPr>
            </w:pPr>
            <w:r>
              <w:rPr>
                <w:rFonts w:ascii="Calibri" w:eastAsia="Calibri" w:hAnsi="Calibri" w:cs="Calibri"/>
              </w:rPr>
              <w:t xml:space="preserve">Fire lighting only carried out by fire trained staff. </w:t>
            </w:r>
          </w:p>
          <w:p w:rsidR="00C0169B" w:rsidRDefault="00FA409C">
            <w:pPr>
              <w:numPr>
                <w:ilvl w:val="0"/>
                <w:numId w:val="8"/>
              </w:numPr>
              <w:ind w:left="426"/>
              <w:jc w:val="center"/>
              <w:rPr>
                <w:rFonts w:ascii="Calibri" w:eastAsia="Calibri" w:hAnsi="Calibri" w:cs="Calibri"/>
              </w:rPr>
            </w:pPr>
            <w:r>
              <w:rPr>
                <w:rFonts w:ascii="Calibri" w:eastAsia="Calibri" w:hAnsi="Calibri" w:cs="Calibri"/>
              </w:rPr>
              <w:t xml:space="preserve">Materials to be burnt to be pre-arranged by </w:t>
            </w:r>
            <w:proofErr w:type="spellStart"/>
            <w:r>
              <w:rPr>
                <w:rFonts w:ascii="Calibri" w:eastAsia="Calibri" w:hAnsi="Calibri" w:cs="Calibri"/>
              </w:rPr>
              <w:t>HoS</w:t>
            </w:r>
            <w:proofErr w:type="spellEnd"/>
            <w:r>
              <w:rPr>
                <w:rFonts w:ascii="Calibri" w:eastAsia="Calibri" w:hAnsi="Calibri" w:cs="Calibri"/>
              </w:rPr>
              <w:t xml:space="preserve"> or Executive HT</w:t>
            </w:r>
          </w:p>
          <w:p w:rsidR="00C0169B" w:rsidRDefault="00FA409C">
            <w:pPr>
              <w:numPr>
                <w:ilvl w:val="0"/>
                <w:numId w:val="8"/>
              </w:numPr>
              <w:ind w:left="426"/>
              <w:jc w:val="center"/>
              <w:rPr>
                <w:rFonts w:ascii="Calibri" w:eastAsia="Calibri" w:hAnsi="Calibri" w:cs="Calibri"/>
              </w:rPr>
            </w:pPr>
            <w:r>
              <w:rPr>
                <w:rFonts w:ascii="Calibri" w:eastAsia="Calibri" w:hAnsi="Calibri" w:cs="Calibri"/>
              </w:rPr>
              <w:t xml:space="preserve">Bucket available for extinguishing </w:t>
            </w:r>
          </w:p>
          <w:p w:rsidR="00C0169B" w:rsidRDefault="00FA409C">
            <w:pPr>
              <w:numPr>
                <w:ilvl w:val="0"/>
                <w:numId w:val="8"/>
              </w:numPr>
              <w:ind w:left="426"/>
              <w:jc w:val="center"/>
              <w:rPr>
                <w:rFonts w:ascii="Calibri" w:eastAsia="Calibri" w:hAnsi="Calibri" w:cs="Calibri"/>
              </w:rPr>
            </w:pPr>
            <w:r>
              <w:rPr>
                <w:rFonts w:ascii="Calibri" w:eastAsia="Calibri" w:hAnsi="Calibri" w:cs="Calibri"/>
              </w:rPr>
              <w:t>First Aid kit available</w:t>
            </w:r>
          </w:p>
          <w:p w:rsidR="00C0169B" w:rsidRDefault="00FA409C">
            <w:pPr>
              <w:numPr>
                <w:ilvl w:val="0"/>
                <w:numId w:val="8"/>
              </w:numPr>
              <w:ind w:left="426"/>
              <w:jc w:val="center"/>
              <w:rPr>
                <w:rFonts w:ascii="Calibri" w:eastAsia="Calibri" w:hAnsi="Calibri" w:cs="Calibri"/>
              </w:rPr>
            </w:pPr>
            <w:r>
              <w:rPr>
                <w:rFonts w:ascii="Calibri" w:eastAsia="Calibri" w:hAnsi="Calibri" w:cs="Calibri"/>
              </w:rPr>
              <w:t>Seating area cleared and ready for children to sit around the fire</w:t>
            </w:r>
          </w:p>
          <w:p w:rsidR="00C0169B" w:rsidRDefault="00FA409C">
            <w:pPr>
              <w:numPr>
                <w:ilvl w:val="0"/>
                <w:numId w:val="8"/>
              </w:numPr>
              <w:ind w:left="426"/>
              <w:jc w:val="center"/>
              <w:rPr>
                <w:rFonts w:ascii="Calibri" w:eastAsia="Calibri" w:hAnsi="Calibri" w:cs="Calibri"/>
              </w:rPr>
            </w:pPr>
            <w:r>
              <w:rPr>
                <w:rFonts w:ascii="Calibri" w:eastAsia="Calibri" w:hAnsi="Calibri" w:cs="Calibri"/>
              </w:rPr>
              <w:t xml:space="preserve">At least 2 adults to be present when the fire is lit/alight to ensure safety rules are adhered to. </w:t>
            </w:r>
          </w:p>
          <w:p w:rsidR="00C0169B" w:rsidRDefault="00FA409C">
            <w:pPr>
              <w:numPr>
                <w:ilvl w:val="0"/>
                <w:numId w:val="8"/>
              </w:numPr>
              <w:ind w:left="426"/>
              <w:jc w:val="center"/>
              <w:rPr>
                <w:rFonts w:ascii="Calibri" w:eastAsia="Calibri" w:hAnsi="Calibri" w:cs="Calibri"/>
              </w:rPr>
            </w:pPr>
            <w:r>
              <w:rPr>
                <w:rFonts w:ascii="Calibri" w:eastAsia="Calibri" w:hAnsi="Calibri" w:cs="Calibri"/>
              </w:rPr>
              <w:t>The member of staff responsible will decide whether the weather i</w:t>
            </w:r>
            <w:r>
              <w:rPr>
                <w:rFonts w:ascii="Calibri" w:eastAsia="Calibri" w:hAnsi="Calibri" w:cs="Calibri"/>
              </w:rPr>
              <w:t xml:space="preserve">s acceptable for a fire to be lit. </w:t>
            </w:r>
            <w:proofErr w:type="spellStart"/>
            <w:r>
              <w:rPr>
                <w:rFonts w:ascii="Calibri" w:eastAsia="Calibri" w:hAnsi="Calibri" w:cs="Calibri"/>
              </w:rPr>
              <w:t>eg</w:t>
            </w:r>
            <w:proofErr w:type="spellEnd"/>
            <w:r>
              <w:rPr>
                <w:rFonts w:ascii="Calibri" w:eastAsia="Calibri" w:hAnsi="Calibri" w:cs="Calibri"/>
              </w:rPr>
              <w:t xml:space="preserve">: if high wind or rain, a different time will be scheduled and the fire will not be lit at that time. </w:t>
            </w:r>
          </w:p>
          <w:p w:rsidR="00C0169B" w:rsidRDefault="00C0169B">
            <w:pPr>
              <w:ind w:left="1190"/>
              <w:jc w:val="center"/>
              <w:rPr>
                <w:rFonts w:ascii="Calibri" w:eastAsia="Calibri" w:hAnsi="Calibri" w:cs="Calibri"/>
              </w:rPr>
            </w:pPr>
          </w:p>
        </w:tc>
        <w:tc>
          <w:tcPr>
            <w:tcW w:w="4710" w:type="dxa"/>
            <w:tcBorders>
              <w:top w:val="single" w:sz="4" w:space="0" w:color="000000"/>
              <w:left w:val="single" w:sz="4" w:space="0" w:color="000000"/>
              <w:bottom w:val="single" w:sz="18" w:space="0" w:color="000000"/>
              <w:right w:val="single" w:sz="4" w:space="0" w:color="000000"/>
            </w:tcBorders>
          </w:tcPr>
          <w:p w:rsidR="00C0169B" w:rsidRDefault="00FA409C">
            <w:pPr>
              <w:numPr>
                <w:ilvl w:val="0"/>
                <w:numId w:val="8"/>
              </w:numPr>
              <w:ind w:left="459"/>
              <w:jc w:val="center"/>
              <w:rPr>
                <w:rFonts w:ascii="Calibri" w:eastAsia="Calibri" w:hAnsi="Calibri" w:cs="Calibri"/>
              </w:rPr>
            </w:pPr>
            <w:r>
              <w:rPr>
                <w:rFonts w:ascii="Calibri" w:eastAsia="Calibri" w:hAnsi="Calibri" w:cs="Calibri"/>
              </w:rPr>
              <w:t xml:space="preserve">Take radio to fire area </w:t>
            </w:r>
            <w:proofErr w:type="spellStart"/>
            <w:r>
              <w:rPr>
                <w:rFonts w:ascii="Calibri" w:eastAsia="Calibri" w:hAnsi="Calibri" w:cs="Calibri"/>
              </w:rPr>
              <w:t>incase</w:t>
            </w:r>
            <w:proofErr w:type="spellEnd"/>
            <w:r>
              <w:rPr>
                <w:rFonts w:ascii="Calibri" w:eastAsia="Calibri" w:hAnsi="Calibri" w:cs="Calibri"/>
              </w:rPr>
              <w:t xml:space="preserve"> of emergency (or mobile phone if radios unavailable) so office staff can be contacted. </w:t>
            </w:r>
          </w:p>
          <w:p w:rsidR="00C0169B" w:rsidRDefault="00FA409C">
            <w:pPr>
              <w:numPr>
                <w:ilvl w:val="0"/>
                <w:numId w:val="8"/>
              </w:numPr>
              <w:ind w:left="459"/>
              <w:jc w:val="center"/>
              <w:rPr>
                <w:rFonts w:ascii="Calibri" w:eastAsia="Calibri" w:hAnsi="Calibri" w:cs="Calibri"/>
              </w:rPr>
            </w:pPr>
            <w:r>
              <w:rPr>
                <w:rFonts w:ascii="Calibri" w:eastAsia="Calibri" w:hAnsi="Calibri" w:cs="Calibri"/>
              </w:rPr>
              <w:t xml:space="preserve">Ensure the floor in the fire pit area is clear from debris and anything the children or adults could trip on. </w:t>
            </w:r>
          </w:p>
          <w:p w:rsidR="00C0169B" w:rsidRDefault="00FA409C">
            <w:pPr>
              <w:numPr>
                <w:ilvl w:val="0"/>
                <w:numId w:val="8"/>
              </w:numPr>
              <w:ind w:left="459"/>
              <w:jc w:val="center"/>
              <w:rPr>
                <w:rFonts w:ascii="Calibri" w:eastAsia="Calibri" w:hAnsi="Calibri" w:cs="Calibri"/>
              </w:rPr>
            </w:pPr>
            <w:r>
              <w:rPr>
                <w:rFonts w:ascii="Calibri" w:eastAsia="Calibri" w:hAnsi="Calibri" w:cs="Calibri"/>
              </w:rPr>
              <w:t xml:space="preserve">Ensure children are fully </w:t>
            </w:r>
            <w:r>
              <w:rPr>
                <w:rFonts w:ascii="Calibri" w:eastAsia="Calibri" w:hAnsi="Calibri" w:cs="Calibri"/>
              </w:rPr>
              <w:t>briefed on fire safety rules before fire is lit. (Once the fire is lit, they stay seated unless directed to move by an adult. If they are approaching the fire, they should adopt the one knee bent to the floor position)</w:t>
            </w:r>
          </w:p>
          <w:p w:rsidR="00C0169B" w:rsidRDefault="00FA409C">
            <w:pPr>
              <w:numPr>
                <w:ilvl w:val="0"/>
                <w:numId w:val="8"/>
              </w:numPr>
              <w:ind w:left="459"/>
              <w:jc w:val="center"/>
              <w:rPr>
                <w:rFonts w:ascii="Calibri" w:eastAsia="Calibri" w:hAnsi="Calibri" w:cs="Calibri"/>
              </w:rPr>
            </w:pPr>
            <w:r>
              <w:rPr>
                <w:rFonts w:ascii="Calibri" w:eastAsia="Calibri" w:hAnsi="Calibri" w:cs="Calibri"/>
              </w:rPr>
              <w:t>The fire should be fully extinguished</w:t>
            </w:r>
            <w:r>
              <w:rPr>
                <w:rFonts w:ascii="Calibri" w:eastAsia="Calibri" w:hAnsi="Calibri" w:cs="Calibri"/>
              </w:rPr>
              <w:t xml:space="preserve"> before leaving the area</w:t>
            </w:r>
          </w:p>
        </w:tc>
        <w:tc>
          <w:tcPr>
            <w:tcW w:w="2700" w:type="dxa"/>
            <w:tcBorders>
              <w:top w:val="single" w:sz="4" w:space="0" w:color="000000"/>
              <w:left w:val="single" w:sz="4" w:space="0" w:color="000000"/>
              <w:bottom w:val="single" w:sz="18" w:space="0" w:color="000000"/>
              <w:right w:val="single" w:sz="4" w:space="0" w:color="000000"/>
            </w:tcBorders>
          </w:tcPr>
          <w:p w:rsidR="00C0169B" w:rsidRDefault="00FA409C">
            <w:pPr>
              <w:jc w:val="both"/>
              <w:rPr>
                <w:rFonts w:ascii="Calibri" w:eastAsia="Calibri" w:hAnsi="Calibri" w:cs="Calibri"/>
              </w:rPr>
            </w:pPr>
            <w:r>
              <w:rPr>
                <w:rFonts w:ascii="Calibri" w:eastAsia="Calibri" w:hAnsi="Calibri" w:cs="Calibri"/>
              </w:rPr>
              <w:t xml:space="preserve">Site manager or </w:t>
            </w:r>
          </w:p>
          <w:p w:rsidR="00C0169B" w:rsidRDefault="00FA409C">
            <w:pPr>
              <w:jc w:val="both"/>
              <w:rPr>
                <w:rFonts w:ascii="Calibri" w:eastAsia="Calibri" w:hAnsi="Calibri" w:cs="Calibri"/>
              </w:rPr>
            </w:pPr>
            <w:r>
              <w:rPr>
                <w:rFonts w:ascii="Calibri" w:eastAsia="Calibri" w:hAnsi="Calibri" w:cs="Calibri"/>
              </w:rPr>
              <w:t xml:space="preserve">Fire trained member of staff </w:t>
            </w:r>
          </w:p>
          <w:p w:rsidR="00C0169B" w:rsidRDefault="00C0169B">
            <w:pPr>
              <w:rPr>
                <w:rFonts w:ascii="Calibri" w:eastAsia="Calibri" w:hAnsi="Calibri" w:cs="Calibri"/>
              </w:rPr>
            </w:pPr>
          </w:p>
        </w:tc>
        <w:tc>
          <w:tcPr>
            <w:tcW w:w="1410" w:type="dxa"/>
            <w:tcBorders>
              <w:top w:val="single" w:sz="4" w:space="0" w:color="000000"/>
              <w:left w:val="single" w:sz="4" w:space="0" w:color="000000"/>
              <w:bottom w:val="single" w:sz="18" w:space="0" w:color="000000"/>
              <w:right w:val="single" w:sz="18" w:space="0" w:color="000000"/>
            </w:tcBorders>
          </w:tcPr>
          <w:p w:rsidR="00C0169B" w:rsidRDefault="00FA409C">
            <w:pPr>
              <w:jc w:val="both"/>
              <w:rPr>
                <w:rFonts w:ascii="Calibri" w:eastAsia="Calibri" w:hAnsi="Calibri" w:cs="Calibri"/>
                <w:sz w:val="20"/>
                <w:szCs w:val="20"/>
              </w:rPr>
            </w:pPr>
            <w:r>
              <w:rPr>
                <w:rFonts w:ascii="Calibri" w:eastAsia="Calibri" w:hAnsi="Calibri" w:cs="Calibri"/>
                <w:sz w:val="20"/>
                <w:szCs w:val="20"/>
              </w:rPr>
              <w:t>On-going</w:t>
            </w:r>
          </w:p>
        </w:tc>
      </w:tr>
    </w:tbl>
    <w:p w:rsidR="00C0169B" w:rsidRDefault="00C0169B">
      <w:pPr>
        <w:ind w:left="-142"/>
        <w:rPr>
          <w:rFonts w:ascii="Calibri" w:eastAsia="Calibri" w:hAnsi="Calibri" w:cs="Calibri"/>
        </w:rPr>
      </w:pPr>
    </w:p>
    <w:p w:rsidR="00C0169B" w:rsidRDefault="00C0169B">
      <w:pPr>
        <w:ind w:left="-142"/>
        <w:rPr>
          <w:rFonts w:ascii="Calibri" w:eastAsia="Calibri" w:hAnsi="Calibri" w:cs="Calibri"/>
        </w:rPr>
      </w:pPr>
    </w:p>
    <w:p w:rsidR="00C0169B" w:rsidRDefault="00C0169B">
      <w:pPr>
        <w:ind w:left="-142"/>
        <w:rPr>
          <w:rFonts w:ascii="Calibri" w:eastAsia="Calibri" w:hAnsi="Calibri" w:cs="Calibri"/>
        </w:rPr>
      </w:pPr>
    </w:p>
    <w:p w:rsidR="00C0169B" w:rsidRDefault="00C0169B">
      <w:pPr>
        <w:ind w:left="-142"/>
        <w:rPr>
          <w:rFonts w:ascii="Calibri" w:eastAsia="Calibri" w:hAnsi="Calibri" w:cs="Calibri"/>
        </w:rPr>
      </w:pPr>
    </w:p>
    <w:tbl>
      <w:tblPr>
        <w:tblStyle w:val="a2"/>
        <w:tblpPr w:leftFromText="180" w:rightFromText="180" w:vertAnchor="text" w:tblpY="60"/>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126"/>
        <w:gridCol w:w="4252"/>
        <w:gridCol w:w="2694"/>
        <w:gridCol w:w="1417"/>
      </w:tblGrid>
      <w:tr w:rsidR="00C0169B">
        <w:tc>
          <w:tcPr>
            <w:tcW w:w="3936" w:type="dxa"/>
            <w:tcBorders>
              <w:top w:val="single" w:sz="18"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lastRenderedPageBreak/>
              <w:t>Hazard</w:t>
            </w:r>
          </w:p>
        </w:tc>
        <w:tc>
          <w:tcPr>
            <w:tcW w:w="2126"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To Whom</w:t>
            </w:r>
          </w:p>
        </w:tc>
        <w:tc>
          <w:tcPr>
            <w:tcW w:w="4252"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Severity</w:t>
            </w:r>
          </w:p>
        </w:tc>
        <w:tc>
          <w:tcPr>
            <w:tcW w:w="2694"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Likelihood</w:t>
            </w:r>
          </w:p>
        </w:tc>
        <w:tc>
          <w:tcPr>
            <w:tcW w:w="1417" w:type="dxa"/>
            <w:tcBorders>
              <w:top w:val="single" w:sz="18"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Risk</w:t>
            </w:r>
          </w:p>
        </w:tc>
      </w:tr>
      <w:tr w:rsidR="00C0169B">
        <w:trPr>
          <w:trHeight w:val="630"/>
        </w:trPr>
        <w:tc>
          <w:tcPr>
            <w:tcW w:w="3936" w:type="dxa"/>
            <w:tcBorders>
              <w:top w:val="single" w:sz="4" w:space="0" w:color="000000"/>
              <w:left w:val="single" w:sz="18"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b/>
              </w:rPr>
              <w:t>Combustible material</w:t>
            </w:r>
          </w:p>
          <w:p w:rsidR="00C0169B" w:rsidRDefault="00FA409C">
            <w:pPr>
              <w:numPr>
                <w:ilvl w:val="0"/>
                <w:numId w:val="7"/>
              </w:numPr>
              <w:ind w:left="426"/>
              <w:jc w:val="center"/>
              <w:rPr>
                <w:rFonts w:ascii="Calibri" w:eastAsia="Calibri" w:hAnsi="Calibri" w:cs="Calibri"/>
              </w:rPr>
            </w:pPr>
            <w:r>
              <w:rPr>
                <w:rFonts w:ascii="Calibri" w:eastAsia="Calibri" w:hAnsi="Calibri" w:cs="Calibri"/>
              </w:rPr>
              <w:t>Storage of combustible materials e.g. paper, packaging, scenery, props, spare furniture</w:t>
            </w:r>
          </w:p>
          <w:p w:rsidR="00C0169B" w:rsidRDefault="00FA409C">
            <w:pPr>
              <w:numPr>
                <w:ilvl w:val="0"/>
                <w:numId w:val="7"/>
              </w:numPr>
              <w:ind w:left="426"/>
              <w:jc w:val="center"/>
              <w:rPr>
                <w:rFonts w:ascii="Calibri" w:eastAsia="Calibri" w:hAnsi="Calibri" w:cs="Calibri"/>
              </w:rPr>
            </w:pPr>
            <w:r>
              <w:rPr>
                <w:rFonts w:ascii="Calibri" w:eastAsia="Calibri" w:hAnsi="Calibri" w:cs="Calibri"/>
              </w:rPr>
              <w:t>External storage of waste</w:t>
            </w:r>
          </w:p>
          <w:p w:rsidR="00C0169B" w:rsidRDefault="00FA409C">
            <w:pPr>
              <w:numPr>
                <w:ilvl w:val="0"/>
                <w:numId w:val="7"/>
              </w:numPr>
              <w:ind w:left="426"/>
              <w:jc w:val="center"/>
              <w:rPr>
                <w:rFonts w:ascii="Calibri" w:eastAsia="Calibri" w:hAnsi="Calibri" w:cs="Calibri"/>
              </w:rPr>
            </w:pPr>
            <w:r>
              <w:rPr>
                <w:rFonts w:ascii="Calibri" w:eastAsia="Calibri" w:hAnsi="Calibri" w:cs="Calibri"/>
              </w:rPr>
              <w:t>Cleanliness of the premises</w:t>
            </w:r>
          </w:p>
          <w:p w:rsidR="00C0169B" w:rsidRDefault="00FA409C">
            <w:pPr>
              <w:numPr>
                <w:ilvl w:val="0"/>
                <w:numId w:val="7"/>
              </w:numPr>
              <w:ind w:left="426"/>
              <w:jc w:val="center"/>
              <w:rPr>
                <w:rFonts w:ascii="Calibri" w:eastAsia="Calibri" w:hAnsi="Calibri" w:cs="Calibri"/>
              </w:rPr>
            </w:pPr>
            <w:r>
              <w:rPr>
                <w:rFonts w:ascii="Calibri" w:eastAsia="Calibri" w:hAnsi="Calibri" w:cs="Calibri"/>
              </w:rPr>
              <w:t>Effective control of storage</w:t>
            </w:r>
          </w:p>
          <w:p w:rsidR="00C0169B" w:rsidRDefault="00FA409C">
            <w:pPr>
              <w:numPr>
                <w:ilvl w:val="0"/>
                <w:numId w:val="7"/>
              </w:numPr>
              <w:ind w:left="426"/>
              <w:jc w:val="center"/>
              <w:rPr>
                <w:rFonts w:ascii="Calibri" w:eastAsia="Calibri" w:hAnsi="Calibri" w:cs="Calibri"/>
              </w:rPr>
            </w:pPr>
            <w:r>
              <w:rPr>
                <w:rFonts w:ascii="Calibri" w:eastAsia="Calibri" w:hAnsi="Calibri" w:cs="Calibri"/>
              </w:rPr>
              <w:t>Textiles, curtains and displays</w:t>
            </w:r>
          </w:p>
          <w:p w:rsidR="00C0169B" w:rsidRDefault="00FA409C">
            <w:pPr>
              <w:numPr>
                <w:ilvl w:val="0"/>
                <w:numId w:val="7"/>
              </w:numPr>
              <w:ind w:left="426"/>
              <w:jc w:val="center"/>
              <w:rPr>
                <w:rFonts w:ascii="Calibri" w:eastAsia="Calibri" w:hAnsi="Calibri" w:cs="Calibri"/>
              </w:rPr>
            </w:pPr>
            <w:r>
              <w:rPr>
                <w:rFonts w:ascii="Calibri" w:eastAsia="Calibri" w:hAnsi="Calibri" w:cs="Calibri"/>
              </w:rPr>
              <w:t>Storage/ use of flammable liquids chemicals</w:t>
            </w:r>
          </w:p>
        </w:tc>
        <w:tc>
          <w:tcPr>
            <w:tcW w:w="2126" w:type="dxa"/>
            <w:tcBorders>
              <w:top w:val="single" w:sz="4" w:space="0" w:color="000000"/>
              <w:left w:val="single" w:sz="4"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rPr>
              <w:t>Pupils, staff, visitors, contractors</w:t>
            </w:r>
          </w:p>
        </w:tc>
        <w:tc>
          <w:tcPr>
            <w:tcW w:w="4252"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C0169B">
            <w:pP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2</w:t>
            </w:r>
          </w:p>
        </w:tc>
        <w:tc>
          <w:tcPr>
            <w:tcW w:w="2694"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C0169B">
            <w:pPr>
              <w:rPr>
                <w:rFonts w:ascii="Calibri" w:eastAsia="Calibri" w:hAnsi="Calibri" w:cs="Calibri"/>
              </w:rPr>
            </w:pPr>
          </w:p>
          <w:p w:rsidR="00C0169B" w:rsidRDefault="00FA409C">
            <w:pPr>
              <w:ind w:firstLine="720"/>
              <w:rPr>
                <w:rFonts w:ascii="Calibri" w:eastAsia="Calibri" w:hAnsi="Calibri" w:cs="Calibri"/>
              </w:rPr>
            </w:pPr>
            <w:r>
              <w:rPr>
                <w:rFonts w:ascii="Calibri" w:eastAsia="Calibri" w:hAnsi="Calibri" w:cs="Calibri"/>
              </w:rPr>
              <w:t>2</w:t>
            </w:r>
          </w:p>
        </w:tc>
        <w:tc>
          <w:tcPr>
            <w:tcW w:w="1417" w:type="dxa"/>
            <w:tcBorders>
              <w:top w:val="single" w:sz="4" w:space="0" w:color="000000"/>
              <w:left w:val="single" w:sz="4" w:space="0" w:color="000000"/>
              <w:bottom w:val="single" w:sz="4" w:space="0" w:color="000000"/>
              <w:right w:val="single" w:sz="18" w:space="0" w:color="000000"/>
            </w:tcBorders>
          </w:tcPr>
          <w:p w:rsidR="00C0169B" w:rsidRDefault="00C0169B">
            <w:pPr>
              <w:jc w:val="center"/>
              <w:rPr>
                <w:rFonts w:ascii="Calibri" w:eastAsia="Calibri" w:hAnsi="Calibri" w:cs="Calibri"/>
              </w:rPr>
            </w:pPr>
          </w:p>
          <w:p w:rsidR="00C0169B" w:rsidRDefault="00C0169B">
            <w:pP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4</w:t>
            </w:r>
          </w:p>
          <w:p w:rsidR="00C0169B" w:rsidRDefault="00FA409C">
            <w:pPr>
              <w:jc w:val="center"/>
              <w:rPr>
                <w:rFonts w:ascii="Calibri" w:eastAsia="Calibri" w:hAnsi="Calibri" w:cs="Calibri"/>
              </w:rPr>
            </w:pPr>
            <w:r>
              <w:rPr>
                <w:rFonts w:ascii="Calibri" w:eastAsia="Calibri" w:hAnsi="Calibri" w:cs="Calibri"/>
              </w:rPr>
              <w:t xml:space="preserve">Low risk </w:t>
            </w:r>
          </w:p>
        </w:tc>
      </w:tr>
      <w:tr w:rsidR="00C0169B">
        <w:tc>
          <w:tcPr>
            <w:tcW w:w="6062" w:type="dxa"/>
            <w:gridSpan w:val="2"/>
            <w:tcBorders>
              <w:top w:val="single" w:sz="4"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Existing Precautions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Additional Precautions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Who</w:t>
            </w:r>
          </w:p>
        </w:tc>
        <w:tc>
          <w:tcPr>
            <w:tcW w:w="1417" w:type="dxa"/>
            <w:tcBorders>
              <w:top w:val="single" w:sz="4"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When</w:t>
            </w:r>
          </w:p>
        </w:tc>
      </w:tr>
      <w:tr w:rsidR="00C0169B">
        <w:trPr>
          <w:trHeight w:val="1069"/>
        </w:trPr>
        <w:tc>
          <w:tcPr>
            <w:tcW w:w="6062" w:type="dxa"/>
            <w:gridSpan w:val="2"/>
            <w:tcBorders>
              <w:top w:val="single" w:sz="4" w:space="0" w:color="000000"/>
              <w:left w:val="single" w:sz="18" w:space="0" w:color="000000"/>
              <w:bottom w:val="single" w:sz="18" w:space="0" w:color="000000"/>
              <w:right w:val="single" w:sz="4" w:space="0" w:color="000000"/>
            </w:tcBorders>
          </w:tcPr>
          <w:p w:rsidR="00C0169B" w:rsidRDefault="00FA409C">
            <w:pPr>
              <w:numPr>
                <w:ilvl w:val="0"/>
                <w:numId w:val="8"/>
              </w:numPr>
              <w:ind w:left="426"/>
              <w:jc w:val="center"/>
              <w:rPr>
                <w:rFonts w:ascii="Calibri" w:eastAsia="Calibri" w:hAnsi="Calibri" w:cs="Calibri"/>
              </w:rPr>
            </w:pPr>
            <w:r>
              <w:rPr>
                <w:rFonts w:ascii="Calibri" w:eastAsia="Calibri" w:hAnsi="Calibri" w:cs="Calibri"/>
              </w:rPr>
              <w:t xml:space="preserve">Storage of combustible materials located away from sources of ignition i.e. in designated stores </w:t>
            </w:r>
            <w:r>
              <w:rPr>
                <w:rFonts w:ascii="Calibri" w:eastAsia="Calibri" w:hAnsi="Calibri" w:cs="Calibri"/>
                <w:b/>
                <w:u w:val="single"/>
              </w:rPr>
              <w:t xml:space="preserve">not </w:t>
            </w:r>
            <w:r>
              <w:rPr>
                <w:rFonts w:ascii="Calibri" w:eastAsia="Calibri" w:hAnsi="Calibri" w:cs="Calibri"/>
              </w:rPr>
              <w:t>in boiler/ electrical rooms</w:t>
            </w:r>
          </w:p>
          <w:p w:rsidR="00C0169B" w:rsidRDefault="00C0169B">
            <w:pPr>
              <w:jc w:val="center"/>
              <w:rPr>
                <w:rFonts w:ascii="Calibri" w:eastAsia="Calibri" w:hAnsi="Calibri" w:cs="Calibri"/>
              </w:rPr>
            </w:pPr>
          </w:p>
          <w:p w:rsidR="00C0169B" w:rsidRDefault="00FA409C">
            <w:pPr>
              <w:numPr>
                <w:ilvl w:val="0"/>
                <w:numId w:val="8"/>
              </w:numPr>
              <w:ind w:left="426"/>
              <w:jc w:val="center"/>
              <w:rPr>
                <w:rFonts w:ascii="Calibri" w:eastAsia="Calibri" w:hAnsi="Calibri" w:cs="Calibri"/>
              </w:rPr>
            </w:pPr>
            <w:r>
              <w:rPr>
                <w:rFonts w:ascii="Calibri" w:eastAsia="Calibri" w:hAnsi="Calibri" w:cs="Calibri"/>
              </w:rPr>
              <w:t>External waste stored away from building, in an enclosed areas and bins secured.</w:t>
            </w:r>
          </w:p>
          <w:p w:rsidR="00C0169B" w:rsidRDefault="00C0169B">
            <w:pPr>
              <w:jc w:val="center"/>
              <w:rPr>
                <w:rFonts w:ascii="Calibri" w:eastAsia="Calibri" w:hAnsi="Calibri" w:cs="Calibri"/>
              </w:rPr>
            </w:pPr>
          </w:p>
          <w:p w:rsidR="00C0169B" w:rsidRDefault="00FA409C">
            <w:pPr>
              <w:numPr>
                <w:ilvl w:val="0"/>
                <w:numId w:val="8"/>
              </w:numPr>
              <w:ind w:left="426"/>
              <w:jc w:val="center"/>
              <w:rPr>
                <w:rFonts w:ascii="Calibri" w:eastAsia="Calibri" w:hAnsi="Calibri" w:cs="Calibri"/>
              </w:rPr>
            </w:pPr>
            <w:r>
              <w:rPr>
                <w:rFonts w:ascii="Calibri" w:eastAsia="Calibri" w:hAnsi="Calibri" w:cs="Calibri"/>
              </w:rPr>
              <w:t>Regular collections of waste by competent contractors</w:t>
            </w:r>
          </w:p>
          <w:p w:rsidR="00C0169B" w:rsidRDefault="00C0169B">
            <w:pPr>
              <w:pBdr>
                <w:top w:val="nil"/>
                <w:left w:val="nil"/>
                <w:bottom w:val="nil"/>
                <w:right w:val="nil"/>
                <w:between w:val="nil"/>
              </w:pBdr>
              <w:ind w:left="720"/>
              <w:rPr>
                <w:rFonts w:ascii="Calibri" w:eastAsia="Calibri" w:hAnsi="Calibri" w:cs="Calibri"/>
                <w:color w:val="000000"/>
              </w:rPr>
            </w:pPr>
          </w:p>
          <w:p w:rsidR="00C0169B" w:rsidRDefault="00FA409C">
            <w:pPr>
              <w:numPr>
                <w:ilvl w:val="0"/>
                <w:numId w:val="8"/>
              </w:numPr>
              <w:ind w:left="426"/>
              <w:jc w:val="center"/>
              <w:rPr>
                <w:rFonts w:ascii="Calibri" w:eastAsia="Calibri" w:hAnsi="Calibri" w:cs="Calibri"/>
              </w:rPr>
            </w:pPr>
            <w:r>
              <w:rPr>
                <w:rFonts w:ascii="Calibri" w:eastAsia="Calibri" w:hAnsi="Calibri" w:cs="Calibri"/>
              </w:rPr>
              <w:t>General good housekeeping rooms maintained in tidy condition, no accumulation of materials</w:t>
            </w:r>
          </w:p>
        </w:tc>
        <w:tc>
          <w:tcPr>
            <w:tcW w:w="4252" w:type="dxa"/>
            <w:tcBorders>
              <w:top w:val="single" w:sz="4" w:space="0" w:color="000000"/>
              <w:left w:val="single" w:sz="4" w:space="0" w:color="000000"/>
              <w:bottom w:val="single" w:sz="18" w:space="0" w:color="000000"/>
              <w:right w:val="single" w:sz="4" w:space="0" w:color="000000"/>
            </w:tcBorders>
          </w:tcPr>
          <w:p w:rsidR="00C0169B" w:rsidRDefault="00FA409C">
            <w:pPr>
              <w:numPr>
                <w:ilvl w:val="0"/>
                <w:numId w:val="8"/>
              </w:numPr>
              <w:ind w:left="459"/>
              <w:jc w:val="center"/>
              <w:rPr>
                <w:rFonts w:ascii="Calibri" w:eastAsia="Calibri" w:hAnsi="Calibri" w:cs="Calibri"/>
              </w:rPr>
            </w:pPr>
            <w:r>
              <w:rPr>
                <w:rFonts w:ascii="Calibri" w:eastAsia="Calibri" w:hAnsi="Calibri" w:cs="Calibri"/>
              </w:rPr>
              <w:t xml:space="preserve">Foam mats are fire retardant materials and stored </w:t>
            </w:r>
            <w:r>
              <w:rPr>
                <w:rFonts w:ascii="Calibri" w:eastAsia="Calibri" w:hAnsi="Calibri" w:cs="Calibri"/>
              </w:rPr>
              <w:t>correctly</w:t>
            </w:r>
          </w:p>
          <w:p w:rsidR="00C0169B" w:rsidRDefault="00FA409C">
            <w:pPr>
              <w:numPr>
                <w:ilvl w:val="0"/>
                <w:numId w:val="8"/>
              </w:numPr>
              <w:ind w:left="459"/>
              <w:jc w:val="center"/>
              <w:rPr>
                <w:rFonts w:ascii="Calibri" w:eastAsia="Calibri" w:hAnsi="Calibri" w:cs="Calibri"/>
              </w:rPr>
            </w:pPr>
            <w:r>
              <w:rPr>
                <w:rFonts w:ascii="Calibri" w:eastAsia="Calibri" w:hAnsi="Calibri" w:cs="Calibri"/>
              </w:rPr>
              <w:t>Voids not to be used for storage</w:t>
            </w:r>
          </w:p>
          <w:p w:rsidR="00C0169B" w:rsidRDefault="00FA409C">
            <w:pPr>
              <w:numPr>
                <w:ilvl w:val="0"/>
                <w:numId w:val="8"/>
              </w:numPr>
              <w:ind w:left="459"/>
              <w:jc w:val="center"/>
              <w:rPr>
                <w:rFonts w:ascii="Calibri" w:eastAsia="Calibri" w:hAnsi="Calibri" w:cs="Calibri"/>
              </w:rPr>
            </w:pPr>
            <w:r>
              <w:rPr>
                <w:rFonts w:ascii="Calibri" w:eastAsia="Calibri" w:hAnsi="Calibri" w:cs="Calibri"/>
              </w:rPr>
              <w:t>Amount of materials kept to a minimum and in appropriate stores</w:t>
            </w:r>
          </w:p>
          <w:p w:rsidR="00C0169B" w:rsidRDefault="00C0169B">
            <w:pPr>
              <w:jc w:val="center"/>
              <w:rPr>
                <w:rFonts w:ascii="Calibri" w:eastAsia="Calibri" w:hAnsi="Calibri" w:cs="Calibri"/>
              </w:rPr>
            </w:pPr>
          </w:p>
          <w:p w:rsidR="00C0169B" w:rsidRDefault="00FA409C">
            <w:pPr>
              <w:numPr>
                <w:ilvl w:val="0"/>
                <w:numId w:val="8"/>
              </w:numPr>
              <w:ind w:left="459"/>
              <w:jc w:val="center"/>
              <w:rPr>
                <w:rFonts w:ascii="Calibri" w:eastAsia="Calibri" w:hAnsi="Calibri" w:cs="Calibri"/>
              </w:rPr>
            </w:pPr>
            <w:r>
              <w:rPr>
                <w:rFonts w:ascii="Calibri" w:eastAsia="Calibri" w:hAnsi="Calibri" w:cs="Calibri"/>
              </w:rPr>
              <w:t>All combustible waste regularly removed.</w:t>
            </w:r>
          </w:p>
          <w:p w:rsidR="00C0169B" w:rsidRDefault="00C0169B">
            <w:pPr>
              <w:pBdr>
                <w:top w:val="nil"/>
                <w:left w:val="nil"/>
                <w:bottom w:val="nil"/>
                <w:right w:val="nil"/>
                <w:between w:val="nil"/>
              </w:pBdr>
              <w:ind w:left="720"/>
              <w:rPr>
                <w:rFonts w:ascii="Calibri" w:eastAsia="Calibri" w:hAnsi="Calibri" w:cs="Calibri"/>
                <w:color w:val="000000"/>
              </w:rPr>
            </w:pPr>
          </w:p>
          <w:p w:rsidR="00C0169B" w:rsidRDefault="00FA409C">
            <w:pPr>
              <w:numPr>
                <w:ilvl w:val="0"/>
                <w:numId w:val="8"/>
              </w:numPr>
              <w:ind w:left="459"/>
              <w:jc w:val="center"/>
              <w:rPr>
                <w:rFonts w:ascii="Calibri" w:eastAsia="Calibri" w:hAnsi="Calibri" w:cs="Calibri"/>
              </w:rPr>
            </w:pPr>
            <w:r>
              <w:rPr>
                <w:rFonts w:ascii="Calibri" w:eastAsia="Calibri" w:hAnsi="Calibri" w:cs="Calibri"/>
              </w:rPr>
              <w:t>All flammable liquids kept in small quantities and in a locked cupboard or store</w:t>
            </w:r>
          </w:p>
        </w:tc>
        <w:tc>
          <w:tcPr>
            <w:tcW w:w="2694" w:type="dxa"/>
            <w:tcBorders>
              <w:top w:val="single" w:sz="4" w:space="0" w:color="000000"/>
              <w:left w:val="single" w:sz="4" w:space="0" w:color="000000"/>
              <w:bottom w:val="single" w:sz="18" w:space="0" w:color="000000"/>
              <w:right w:val="single" w:sz="4" w:space="0" w:color="000000"/>
            </w:tcBorders>
          </w:tcPr>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ind w:left="300"/>
              <w:jc w:val="both"/>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rPr>
                <w:rFonts w:ascii="Calibri" w:eastAsia="Calibri" w:hAnsi="Calibri" w:cs="Calibri"/>
              </w:rPr>
            </w:pPr>
          </w:p>
          <w:p w:rsidR="00C0169B" w:rsidRDefault="00C0169B">
            <w:pPr>
              <w:rPr>
                <w:rFonts w:ascii="Calibri" w:eastAsia="Calibri" w:hAnsi="Calibri" w:cs="Calibri"/>
              </w:rPr>
            </w:pPr>
          </w:p>
          <w:p w:rsidR="00C0169B" w:rsidRDefault="00C0169B">
            <w:pPr>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rPr>
                <w:rFonts w:ascii="Calibri" w:eastAsia="Calibri" w:hAnsi="Calibri" w:cs="Calibri"/>
              </w:rPr>
            </w:pPr>
          </w:p>
        </w:tc>
        <w:tc>
          <w:tcPr>
            <w:tcW w:w="1417" w:type="dxa"/>
            <w:tcBorders>
              <w:top w:val="single" w:sz="4" w:space="0" w:color="000000"/>
              <w:left w:val="single" w:sz="4" w:space="0" w:color="000000"/>
              <w:bottom w:val="single" w:sz="18" w:space="0" w:color="000000"/>
              <w:right w:val="single" w:sz="18" w:space="0" w:color="000000"/>
            </w:tcBorders>
          </w:tcPr>
          <w:p w:rsidR="00C0169B" w:rsidRDefault="00FA409C">
            <w:pPr>
              <w:jc w:val="both"/>
              <w:rPr>
                <w:rFonts w:ascii="Calibri" w:eastAsia="Calibri" w:hAnsi="Calibri" w:cs="Calibri"/>
                <w:sz w:val="20"/>
                <w:szCs w:val="20"/>
              </w:rPr>
            </w:pPr>
            <w:r>
              <w:rPr>
                <w:rFonts w:ascii="Calibri" w:eastAsia="Calibri" w:hAnsi="Calibri" w:cs="Calibri"/>
                <w:sz w:val="20"/>
                <w:szCs w:val="20"/>
              </w:rPr>
              <w:t>On-going</w:t>
            </w:r>
          </w:p>
        </w:tc>
      </w:tr>
    </w:tbl>
    <w:p w:rsidR="00C0169B" w:rsidRDefault="00C0169B">
      <w:pPr>
        <w:ind w:left="-284"/>
        <w:rPr>
          <w:rFonts w:ascii="Calibri" w:eastAsia="Calibri" w:hAnsi="Calibri" w:cs="Calibri"/>
          <w:sz w:val="28"/>
          <w:szCs w:val="28"/>
        </w:rPr>
      </w:pPr>
    </w:p>
    <w:p w:rsidR="00C0169B" w:rsidRDefault="00C0169B">
      <w:pPr>
        <w:ind w:left="-284"/>
        <w:rPr>
          <w:rFonts w:ascii="Calibri" w:eastAsia="Calibri" w:hAnsi="Calibri" w:cs="Calibri"/>
          <w:sz w:val="28"/>
          <w:szCs w:val="28"/>
        </w:rPr>
      </w:pPr>
    </w:p>
    <w:p w:rsidR="00C0169B" w:rsidRDefault="00C0169B">
      <w:pPr>
        <w:ind w:left="-284"/>
        <w:rPr>
          <w:rFonts w:ascii="Calibri" w:eastAsia="Calibri" w:hAnsi="Calibri" w:cs="Calibri"/>
          <w:sz w:val="28"/>
          <w:szCs w:val="28"/>
        </w:rPr>
      </w:pPr>
    </w:p>
    <w:p w:rsidR="00C0169B" w:rsidRDefault="00C0169B">
      <w:pPr>
        <w:ind w:left="-284"/>
        <w:rPr>
          <w:rFonts w:ascii="Calibri" w:eastAsia="Calibri" w:hAnsi="Calibri" w:cs="Calibri"/>
          <w:b/>
          <w:sz w:val="28"/>
          <w:szCs w:val="28"/>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rPr>
          <w:rFonts w:ascii="Calibri" w:eastAsia="Calibri" w:hAnsi="Calibri" w:cs="Calibri"/>
        </w:rPr>
      </w:pPr>
    </w:p>
    <w:tbl>
      <w:tblPr>
        <w:tblStyle w:val="a3"/>
        <w:tblpPr w:leftFromText="180" w:rightFromText="180" w:vertAnchor="text" w:tblpY="60"/>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126"/>
        <w:gridCol w:w="4252"/>
        <w:gridCol w:w="2694"/>
        <w:gridCol w:w="1417"/>
      </w:tblGrid>
      <w:tr w:rsidR="00C0169B">
        <w:tc>
          <w:tcPr>
            <w:tcW w:w="3936" w:type="dxa"/>
            <w:tcBorders>
              <w:top w:val="single" w:sz="18"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Hazard</w:t>
            </w:r>
          </w:p>
        </w:tc>
        <w:tc>
          <w:tcPr>
            <w:tcW w:w="2126"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To Whom</w:t>
            </w:r>
          </w:p>
        </w:tc>
        <w:tc>
          <w:tcPr>
            <w:tcW w:w="4252"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Severity</w:t>
            </w:r>
          </w:p>
        </w:tc>
        <w:tc>
          <w:tcPr>
            <w:tcW w:w="2694"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Likelihood</w:t>
            </w:r>
          </w:p>
        </w:tc>
        <w:tc>
          <w:tcPr>
            <w:tcW w:w="1417" w:type="dxa"/>
            <w:tcBorders>
              <w:top w:val="single" w:sz="18"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Risk</w:t>
            </w:r>
          </w:p>
        </w:tc>
      </w:tr>
      <w:tr w:rsidR="00C0169B">
        <w:trPr>
          <w:trHeight w:val="630"/>
        </w:trPr>
        <w:tc>
          <w:tcPr>
            <w:tcW w:w="3936" w:type="dxa"/>
            <w:tcBorders>
              <w:top w:val="single" w:sz="4" w:space="0" w:color="000000"/>
              <w:left w:val="single" w:sz="18"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b/>
              </w:rPr>
              <w:t>Means of escape</w:t>
            </w:r>
          </w:p>
          <w:p w:rsidR="00C0169B" w:rsidRDefault="00C0169B">
            <w:pPr>
              <w:jc w:val="cente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b/>
              </w:rPr>
              <w:t>Emergency Planning</w:t>
            </w:r>
          </w:p>
        </w:tc>
        <w:tc>
          <w:tcPr>
            <w:tcW w:w="2126" w:type="dxa"/>
            <w:tcBorders>
              <w:top w:val="single" w:sz="4" w:space="0" w:color="000000"/>
              <w:left w:val="single" w:sz="4"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rPr>
              <w:t>Pupils, staff, visitors, contractors</w:t>
            </w:r>
          </w:p>
        </w:tc>
        <w:tc>
          <w:tcPr>
            <w:tcW w:w="4252"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3</w:t>
            </w:r>
          </w:p>
        </w:tc>
        <w:tc>
          <w:tcPr>
            <w:tcW w:w="2694"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2</w:t>
            </w:r>
          </w:p>
        </w:tc>
        <w:tc>
          <w:tcPr>
            <w:tcW w:w="1417" w:type="dxa"/>
            <w:tcBorders>
              <w:top w:val="single" w:sz="4" w:space="0" w:color="000000"/>
              <w:left w:val="single" w:sz="4" w:space="0" w:color="000000"/>
              <w:bottom w:val="single" w:sz="4" w:space="0" w:color="000000"/>
              <w:right w:val="single" w:sz="18" w:space="0" w:color="000000"/>
            </w:tcBorders>
          </w:tcPr>
          <w:p w:rsidR="00C0169B" w:rsidRDefault="00C0169B">
            <w:pPr>
              <w:jc w:val="cente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6</w:t>
            </w:r>
          </w:p>
          <w:p w:rsidR="00C0169B" w:rsidRDefault="00FA409C">
            <w:pPr>
              <w:jc w:val="center"/>
              <w:rPr>
                <w:rFonts w:ascii="Calibri" w:eastAsia="Calibri" w:hAnsi="Calibri" w:cs="Calibri"/>
              </w:rPr>
            </w:pPr>
            <w:r>
              <w:rPr>
                <w:rFonts w:ascii="Calibri" w:eastAsia="Calibri" w:hAnsi="Calibri" w:cs="Calibri"/>
              </w:rPr>
              <w:t>Medium Risk</w:t>
            </w:r>
          </w:p>
        </w:tc>
      </w:tr>
      <w:tr w:rsidR="00C0169B">
        <w:tc>
          <w:tcPr>
            <w:tcW w:w="6062" w:type="dxa"/>
            <w:gridSpan w:val="2"/>
            <w:tcBorders>
              <w:top w:val="single" w:sz="4"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Existing Precautions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Additional Precautions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Who</w:t>
            </w:r>
          </w:p>
        </w:tc>
        <w:tc>
          <w:tcPr>
            <w:tcW w:w="1417" w:type="dxa"/>
            <w:tcBorders>
              <w:top w:val="single" w:sz="4"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When</w:t>
            </w:r>
          </w:p>
        </w:tc>
      </w:tr>
      <w:tr w:rsidR="00C0169B">
        <w:trPr>
          <w:trHeight w:val="1069"/>
        </w:trPr>
        <w:tc>
          <w:tcPr>
            <w:tcW w:w="6062" w:type="dxa"/>
            <w:gridSpan w:val="2"/>
            <w:tcBorders>
              <w:top w:val="single" w:sz="4" w:space="0" w:color="000000"/>
              <w:left w:val="single" w:sz="18" w:space="0" w:color="000000"/>
              <w:bottom w:val="single" w:sz="18" w:space="0" w:color="000000"/>
              <w:right w:val="single" w:sz="4" w:space="0" w:color="000000"/>
            </w:tcBorders>
          </w:tcPr>
          <w:p w:rsidR="00C0169B" w:rsidRDefault="00FA409C">
            <w:pPr>
              <w:numPr>
                <w:ilvl w:val="0"/>
                <w:numId w:val="9"/>
              </w:numPr>
              <w:ind w:left="426"/>
              <w:jc w:val="center"/>
              <w:rPr>
                <w:rFonts w:ascii="Calibri" w:eastAsia="Calibri" w:hAnsi="Calibri" w:cs="Calibri"/>
              </w:rPr>
            </w:pPr>
            <w:r>
              <w:rPr>
                <w:rFonts w:ascii="Calibri" w:eastAsia="Calibri" w:hAnsi="Calibri" w:cs="Calibri"/>
              </w:rPr>
              <w:t>Drills planned each term and recorded in fire log book (date, time, evacuation time and any problems noted)</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 xml:space="preserve">Adequate means of escape from all parts of the premises </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 xml:space="preserve">Fire doors in place and keep closed (unless on automatic </w:t>
            </w:r>
            <w:proofErr w:type="spellStart"/>
            <w:r>
              <w:rPr>
                <w:rFonts w:ascii="Calibri" w:eastAsia="Calibri" w:hAnsi="Calibri" w:cs="Calibri"/>
              </w:rPr>
              <w:t>self closers</w:t>
            </w:r>
            <w:proofErr w:type="spellEnd"/>
            <w:r>
              <w:rPr>
                <w:rFonts w:ascii="Calibri" w:eastAsia="Calibri" w:hAnsi="Calibri" w:cs="Calibri"/>
              </w:rPr>
              <w:t>)</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Exit doors open in t</w:t>
            </w:r>
            <w:r>
              <w:rPr>
                <w:rFonts w:ascii="Calibri" w:eastAsia="Calibri" w:hAnsi="Calibri" w:cs="Calibri"/>
              </w:rPr>
              <w:t>he direction of travel</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Main routes and escape unobstructed and free from storage</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All people can get to a place of relative safety in under 3 mins</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All fire doors are immediately open able without the use of a key</w:t>
            </w:r>
          </w:p>
          <w:p w:rsidR="00C0169B" w:rsidRDefault="00FA409C">
            <w:pPr>
              <w:numPr>
                <w:ilvl w:val="0"/>
                <w:numId w:val="4"/>
              </w:numPr>
              <w:ind w:left="426"/>
              <w:rPr>
                <w:rFonts w:ascii="Calibri" w:eastAsia="Calibri" w:hAnsi="Calibri" w:cs="Calibri"/>
              </w:rPr>
            </w:pPr>
            <w:r>
              <w:rPr>
                <w:rFonts w:ascii="Calibri" w:eastAsia="Calibri" w:hAnsi="Calibri" w:cs="Calibri"/>
              </w:rPr>
              <w:t>Emergency plan in place, for raising alarm, calling 999, assembly points locations and all staff aware of plan.</w:t>
            </w:r>
          </w:p>
          <w:p w:rsidR="00C0169B" w:rsidRDefault="00FA409C">
            <w:pPr>
              <w:numPr>
                <w:ilvl w:val="0"/>
                <w:numId w:val="9"/>
              </w:numPr>
              <w:ind w:left="426"/>
              <w:jc w:val="center"/>
              <w:rPr>
                <w:rFonts w:ascii="Calibri" w:eastAsia="Calibri" w:hAnsi="Calibri" w:cs="Calibri"/>
              </w:rPr>
            </w:pPr>
            <w:r>
              <w:rPr>
                <w:rFonts w:ascii="Calibri" w:eastAsia="Calibri" w:hAnsi="Calibri" w:cs="Calibri"/>
              </w:rPr>
              <w:t>Access route for emergency vehicles kept clear</w:t>
            </w:r>
          </w:p>
        </w:tc>
        <w:tc>
          <w:tcPr>
            <w:tcW w:w="4252" w:type="dxa"/>
            <w:tcBorders>
              <w:top w:val="single" w:sz="4" w:space="0" w:color="000000"/>
              <w:left w:val="single" w:sz="4" w:space="0" w:color="000000"/>
              <w:bottom w:val="single" w:sz="18" w:space="0" w:color="000000"/>
              <w:right w:val="single" w:sz="4" w:space="0" w:color="000000"/>
            </w:tcBorders>
          </w:tcPr>
          <w:p w:rsidR="00C0169B" w:rsidRDefault="00FA409C">
            <w:pPr>
              <w:numPr>
                <w:ilvl w:val="0"/>
                <w:numId w:val="9"/>
              </w:numPr>
              <w:ind w:left="459"/>
              <w:jc w:val="center"/>
              <w:rPr>
                <w:rFonts w:ascii="Calibri" w:eastAsia="Calibri" w:hAnsi="Calibri" w:cs="Calibri"/>
              </w:rPr>
            </w:pPr>
            <w:r>
              <w:rPr>
                <w:rFonts w:ascii="Calibri" w:eastAsia="Calibri" w:hAnsi="Calibri" w:cs="Calibri"/>
              </w:rPr>
              <w:t>A nominated member of staff responsible for picking up visitor book / grab bags and emergency pro</w:t>
            </w:r>
            <w:r>
              <w:rPr>
                <w:rFonts w:ascii="Calibri" w:eastAsia="Calibri" w:hAnsi="Calibri" w:cs="Calibri"/>
              </w:rPr>
              <w:t>cedure/ contact details</w:t>
            </w:r>
          </w:p>
          <w:p w:rsidR="00C0169B" w:rsidRDefault="00FA409C">
            <w:pPr>
              <w:numPr>
                <w:ilvl w:val="0"/>
                <w:numId w:val="9"/>
              </w:numPr>
              <w:ind w:left="459"/>
              <w:jc w:val="center"/>
              <w:rPr>
                <w:rFonts w:ascii="Calibri" w:eastAsia="Calibri" w:hAnsi="Calibri" w:cs="Calibri"/>
              </w:rPr>
            </w:pPr>
            <w:r>
              <w:rPr>
                <w:rFonts w:ascii="Calibri" w:eastAsia="Calibri" w:hAnsi="Calibri" w:cs="Calibri"/>
              </w:rPr>
              <w:t>All exit routes available during extended/ evening use of building</w:t>
            </w:r>
          </w:p>
          <w:p w:rsidR="00C0169B" w:rsidRDefault="00FA409C">
            <w:pPr>
              <w:numPr>
                <w:ilvl w:val="0"/>
                <w:numId w:val="9"/>
              </w:numPr>
              <w:ind w:left="459"/>
              <w:jc w:val="center"/>
              <w:rPr>
                <w:rFonts w:ascii="Calibri" w:eastAsia="Calibri" w:hAnsi="Calibri" w:cs="Calibri"/>
              </w:rPr>
            </w:pPr>
            <w:r>
              <w:rPr>
                <w:rFonts w:ascii="Calibri" w:eastAsia="Calibri" w:hAnsi="Calibri" w:cs="Calibri"/>
              </w:rPr>
              <w:t xml:space="preserve">Ensure all fire doors are identified with signage and have </w:t>
            </w:r>
            <w:proofErr w:type="spellStart"/>
            <w:r>
              <w:rPr>
                <w:rFonts w:ascii="Calibri" w:eastAsia="Calibri" w:hAnsi="Calibri" w:cs="Calibri"/>
              </w:rPr>
              <w:t>self closing</w:t>
            </w:r>
            <w:proofErr w:type="spellEnd"/>
            <w:r>
              <w:rPr>
                <w:rFonts w:ascii="Calibri" w:eastAsia="Calibri" w:hAnsi="Calibri" w:cs="Calibri"/>
              </w:rPr>
              <w:t xml:space="preserve"> mechanism</w:t>
            </w:r>
          </w:p>
          <w:p w:rsidR="00C0169B" w:rsidRDefault="00FA409C">
            <w:pPr>
              <w:numPr>
                <w:ilvl w:val="0"/>
                <w:numId w:val="9"/>
              </w:numPr>
              <w:ind w:left="459"/>
              <w:jc w:val="center"/>
              <w:rPr>
                <w:rFonts w:ascii="Calibri" w:eastAsia="Calibri" w:hAnsi="Calibri" w:cs="Calibri"/>
              </w:rPr>
            </w:pPr>
            <w:r>
              <w:rPr>
                <w:rFonts w:ascii="Calibri" w:eastAsia="Calibri" w:hAnsi="Calibri" w:cs="Calibri"/>
              </w:rPr>
              <w:t>Existing/ new employees given instruction on the action to take in the event of a f</w:t>
            </w:r>
            <w:r>
              <w:rPr>
                <w:rFonts w:ascii="Calibri" w:eastAsia="Calibri" w:hAnsi="Calibri" w:cs="Calibri"/>
              </w:rPr>
              <w:t>ire</w:t>
            </w:r>
          </w:p>
        </w:tc>
        <w:tc>
          <w:tcPr>
            <w:tcW w:w="2694" w:type="dxa"/>
            <w:tcBorders>
              <w:top w:val="single" w:sz="4" w:space="0" w:color="000000"/>
              <w:left w:val="single" w:sz="4" w:space="0" w:color="000000"/>
              <w:bottom w:val="single" w:sz="18" w:space="0" w:color="000000"/>
              <w:right w:val="single" w:sz="4" w:space="0" w:color="000000"/>
            </w:tcBorders>
          </w:tcPr>
          <w:p w:rsidR="00C0169B" w:rsidRDefault="00FA409C">
            <w:pPr>
              <w:ind w:left="300"/>
              <w:jc w:val="both"/>
              <w:rPr>
                <w:rFonts w:ascii="Calibri" w:eastAsia="Calibri" w:hAnsi="Calibri" w:cs="Calibri"/>
              </w:rPr>
            </w:pPr>
            <w:r>
              <w:rPr>
                <w:rFonts w:ascii="Calibri" w:eastAsia="Calibri" w:hAnsi="Calibri" w:cs="Calibri"/>
              </w:rPr>
              <w:t xml:space="preserve">  </w:t>
            </w:r>
          </w:p>
          <w:p w:rsidR="00C0169B" w:rsidRDefault="00FA409C">
            <w:pPr>
              <w:ind w:left="300"/>
              <w:jc w:val="both"/>
              <w:rPr>
                <w:rFonts w:ascii="Calibri" w:eastAsia="Calibri" w:hAnsi="Calibri" w:cs="Calibri"/>
              </w:rPr>
            </w:pPr>
            <w:r>
              <w:rPr>
                <w:rFonts w:ascii="Calibri" w:eastAsia="Calibri" w:hAnsi="Calibri" w:cs="Calibri"/>
              </w:rPr>
              <w:t>Head teacher</w:t>
            </w: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tc>
        <w:tc>
          <w:tcPr>
            <w:tcW w:w="1417" w:type="dxa"/>
            <w:tcBorders>
              <w:top w:val="single" w:sz="4" w:space="0" w:color="000000"/>
              <w:left w:val="single" w:sz="4" w:space="0" w:color="000000"/>
              <w:bottom w:val="single" w:sz="18" w:space="0" w:color="000000"/>
              <w:right w:val="single" w:sz="18" w:space="0" w:color="000000"/>
            </w:tcBorders>
          </w:tcPr>
          <w:p w:rsidR="00C0169B" w:rsidRDefault="00FA409C">
            <w:pPr>
              <w:jc w:val="both"/>
              <w:rPr>
                <w:rFonts w:ascii="Calibri" w:eastAsia="Calibri" w:hAnsi="Calibri" w:cs="Calibri"/>
                <w:sz w:val="20"/>
                <w:szCs w:val="20"/>
              </w:rPr>
            </w:pPr>
            <w:r>
              <w:rPr>
                <w:rFonts w:ascii="Calibri" w:eastAsia="Calibri" w:hAnsi="Calibri" w:cs="Calibri"/>
                <w:sz w:val="20"/>
                <w:szCs w:val="20"/>
              </w:rPr>
              <w:t>On-going</w:t>
            </w:r>
          </w:p>
        </w:tc>
      </w:tr>
    </w:tbl>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p w:rsidR="00C0169B" w:rsidRDefault="00C0169B">
      <w:pPr>
        <w:ind w:left="567"/>
        <w:rPr>
          <w:rFonts w:ascii="Calibri" w:eastAsia="Calibri" w:hAnsi="Calibri" w:cs="Calibri"/>
        </w:rPr>
      </w:pPr>
    </w:p>
    <w:tbl>
      <w:tblPr>
        <w:tblStyle w:val="a4"/>
        <w:tblpPr w:leftFromText="180" w:rightFromText="180" w:vertAnchor="text" w:tblpY="60"/>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126"/>
        <w:gridCol w:w="4252"/>
        <w:gridCol w:w="2694"/>
        <w:gridCol w:w="1417"/>
      </w:tblGrid>
      <w:tr w:rsidR="00C0169B">
        <w:tc>
          <w:tcPr>
            <w:tcW w:w="3936" w:type="dxa"/>
            <w:tcBorders>
              <w:top w:val="single" w:sz="18"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Hazard</w:t>
            </w:r>
          </w:p>
        </w:tc>
        <w:tc>
          <w:tcPr>
            <w:tcW w:w="2126"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To Whom</w:t>
            </w:r>
          </w:p>
        </w:tc>
        <w:tc>
          <w:tcPr>
            <w:tcW w:w="4252"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Severity</w:t>
            </w:r>
          </w:p>
        </w:tc>
        <w:tc>
          <w:tcPr>
            <w:tcW w:w="2694"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Likelihood</w:t>
            </w:r>
          </w:p>
        </w:tc>
        <w:tc>
          <w:tcPr>
            <w:tcW w:w="1417" w:type="dxa"/>
            <w:tcBorders>
              <w:top w:val="single" w:sz="18"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Risk</w:t>
            </w:r>
          </w:p>
        </w:tc>
      </w:tr>
      <w:tr w:rsidR="00C0169B">
        <w:trPr>
          <w:trHeight w:val="630"/>
        </w:trPr>
        <w:tc>
          <w:tcPr>
            <w:tcW w:w="3936" w:type="dxa"/>
            <w:tcBorders>
              <w:top w:val="single" w:sz="4" w:space="0" w:color="000000"/>
              <w:left w:val="single" w:sz="18"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b/>
              </w:rPr>
              <w:t>Fire detection and warning</w:t>
            </w:r>
            <w:r>
              <w:rPr>
                <w:rFonts w:ascii="Calibri" w:eastAsia="Calibri" w:hAnsi="Calibri" w:cs="Calibri"/>
              </w:rPr>
              <w:t xml:space="preserve"> (alerting building occupants)</w:t>
            </w:r>
          </w:p>
          <w:p w:rsidR="00C0169B" w:rsidRDefault="00FA409C">
            <w:pPr>
              <w:jc w:val="center"/>
              <w:rPr>
                <w:rFonts w:ascii="Calibri" w:eastAsia="Calibri" w:hAnsi="Calibri" w:cs="Calibri"/>
              </w:rPr>
            </w:pPr>
            <w:r>
              <w:rPr>
                <w:rFonts w:ascii="Calibri" w:eastAsia="Calibri" w:hAnsi="Calibri" w:cs="Calibri"/>
                <w:b/>
              </w:rPr>
              <w:t>Signage/ Lighting</w:t>
            </w:r>
          </w:p>
          <w:p w:rsidR="00C0169B" w:rsidRDefault="00C0169B">
            <w:pPr>
              <w:jc w:val="center"/>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rPr>
              <w:t>Pupils, staff, visitors, contractors</w:t>
            </w:r>
          </w:p>
        </w:tc>
        <w:tc>
          <w:tcPr>
            <w:tcW w:w="4252"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18" w:space="0" w:color="000000"/>
            </w:tcBorders>
          </w:tcPr>
          <w:p w:rsidR="00C0169B" w:rsidRDefault="00C0169B">
            <w:pPr>
              <w:jc w:val="center"/>
              <w:rPr>
                <w:rFonts w:ascii="Calibri" w:eastAsia="Calibri" w:hAnsi="Calibri" w:cs="Calibri"/>
              </w:rPr>
            </w:pPr>
          </w:p>
        </w:tc>
      </w:tr>
      <w:tr w:rsidR="00C0169B">
        <w:tc>
          <w:tcPr>
            <w:tcW w:w="6062" w:type="dxa"/>
            <w:gridSpan w:val="2"/>
            <w:tcBorders>
              <w:top w:val="single" w:sz="4"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Existing Precautions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Additional Precautions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Who</w:t>
            </w:r>
          </w:p>
        </w:tc>
        <w:tc>
          <w:tcPr>
            <w:tcW w:w="1417" w:type="dxa"/>
            <w:tcBorders>
              <w:top w:val="single" w:sz="4"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When</w:t>
            </w:r>
          </w:p>
        </w:tc>
      </w:tr>
      <w:tr w:rsidR="00C0169B">
        <w:trPr>
          <w:trHeight w:val="1069"/>
        </w:trPr>
        <w:tc>
          <w:tcPr>
            <w:tcW w:w="6062" w:type="dxa"/>
            <w:gridSpan w:val="2"/>
            <w:tcBorders>
              <w:top w:val="single" w:sz="4" w:space="0" w:color="000000"/>
              <w:left w:val="single" w:sz="18" w:space="0" w:color="000000"/>
              <w:bottom w:val="single" w:sz="18" w:space="0" w:color="000000"/>
              <w:right w:val="single" w:sz="4" w:space="0" w:color="000000"/>
            </w:tcBorders>
          </w:tcPr>
          <w:p w:rsidR="00C0169B" w:rsidRDefault="00FA409C">
            <w:pPr>
              <w:numPr>
                <w:ilvl w:val="0"/>
                <w:numId w:val="1"/>
              </w:numPr>
              <w:ind w:left="426"/>
              <w:jc w:val="center"/>
              <w:rPr>
                <w:rFonts w:ascii="Calibri" w:eastAsia="Calibri" w:hAnsi="Calibri" w:cs="Calibri"/>
              </w:rPr>
            </w:pPr>
            <w:r>
              <w:rPr>
                <w:rFonts w:ascii="Calibri" w:eastAsia="Calibri" w:hAnsi="Calibri" w:cs="Calibri"/>
              </w:rPr>
              <w:t>Staff aware of sound made by alarm system, how to activate call points and actions to take</w:t>
            </w:r>
          </w:p>
          <w:p w:rsidR="00C0169B" w:rsidRDefault="00FA409C">
            <w:pPr>
              <w:numPr>
                <w:ilvl w:val="0"/>
                <w:numId w:val="1"/>
              </w:numPr>
              <w:ind w:left="426"/>
              <w:jc w:val="center"/>
              <w:rPr>
                <w:rFonts w:ascii="Calibri" w:eastAsia="Calibri" w:hAnsi="Calibri" w:cs="Calibri"/>
              </w:rPr>
            </w:pPr>
            <w:r>
              <w:rPr>
                <w:rFonts w:ascii="Calibri" w:eastAsia="Calibri" w:hAnsi="Calibri" w:cs="Calibri"/>
              </w:rPr>
              <w:t>Alarm system tested on a weekly basis</w:t>
            </w:r>
          </w:p>
          <w:p w:rsidR="00C0169B" w:rsidRDefault="00FA409C">
            <w:pPr>
              <w:numPr>
                <w:ilvl w:val="0"/>
                <w:numId w:val="1"/>
              </w:numPr>
              <w:ind w:left="426"/>
              <w:jc w:val="center"/>
              <w:rPr>
                <w:rFonts w:ascii="Calibri" w:eastAsia="Calibri" w:hAnsi="Calibri" w:cs="Calibri"/>
              </w:rPr>
            </w:pPr>
            <w:r>
              <w:rPr>
                <w:rFonts w:ascii="Calibri" w:eastAsia="Calibri" w:hAnsi="Calibri" w:cs="Calibri"/>
              </w:rPr>
              <w:t>Fire action notices located at each class rooms</w:t>
            </w:r>
          </w:p>
          <w:p w:rsidR="00C0169B" w:rsidRDefault="00FA409C">
            <w:pPr>
              <w:numPr>
                <w:ilvl w:val="0"/>
                <w:numId w:val="1"/>
              </w:numPr>
              <w:ind w:left="426"/>
              <w:jc w:val="center"/>
              <w:rPr>
                <w:rFonts w:ascii="Calibri" w:eastAsia="Calibri" w:hAnsi="Calibri" w:cs="Calibri"/>
              </w:rPr>
            </w:pPr>
            <w:r>
              <w:rPr>
                <w:rFonts w:ascii="Calibri" w:eastAsia="Calibri" w:hAnsi="Calibri" w:cs="Calibri"/>
              </w:rPr>
              <w:t>School procedures throughout building</w:t>
            </w:r>
          </w:p>
          <w:p w:rsidR="00C0169B" w:rsidRDefault="00FA409C">
            <w:pPr>
              <w:numPr>
                <w:ilvl w:val="0"/>
                <w:numId w:val="1"/>
              </w:numPr>
              <w:ind w:left="426"/>
              <w:jc w:val="center"/>
              <w:rPr>
                <w:rFonts w:ascii="Calibri" w:eastAsia="Calibri" w:hAnsi="Calibri" w:cs="Calibri"/>
              </w:rPr>
            </w:pPr>
            <w:r>
              <w:rPr>
                <w:rFonts w:ascii="Calibri" w:eastAsia="Calibri" w:hAnsi="Calibri" w:cs="Calibri"/>
              </w:rPr>
              <w:t>System maintained and serviced regularly by competent contractor and details recorded.</w:t>
            </w:r>
          </w:p>
          <w:p w:rsidR="00C0169B" w:rsidRDefault="00FA409C">
            <w:pPr>
              <w:numPr>
                <w:ilvl w:val="0"/>
                <w:numId w:val="1"/>
              </w:numPr>
              <w:ind w:left="426"/>
              <w:jc w:val="center"/>
              <w:rPr>
                <w:rFonts w:ascii="Calibri" w:eastAsia="Calibri" w:hAnsi="Calibri" w:cs="Calibri"/>
              </w:rPr>
            </w:pPr>
            <w:r>
              <w:rPr>
                <w:rFonts w:ascii="Calibri" w:eastAsia="Calibri" w:hAnsi="Calibri" w:cs="Calibri"/>
              </w:rPr>
              <w:t>Record kept by school in fire log book</w:t>
            </w:r>
          </w:p>
          <w:p w:rsidR="00C0169B" w:rsidRDefault="00FA409C">
            <w:pPr>
              <w:numPr>
                <w:ilvl w:val="0"/>
                <w:numId w:val="5"/>
              </w:numPr>
              <w:ind w:left="426"/>
              <w:rPr>
                <w:rFonts w:ascii="Calibri" w:eastAsia="Calibri" w:hAnsi="Calibri" w:cs="Calibri"/>
              </w:rPr>
            </w:pPr>
            <w:r>
              <w:rPr>
                <w:rFonts w:ascii="Calibri" w:eastAsia="Calibri" w:hAnsi="Calibri" w:cs="Calibri"/>
              </w:rPr>
              <w:t>All fire doors and directional signage clear</w:t>
            </w:r>
          </w:p>
          <w:p w:rsidR="00C0169B" w:rsidRDefault="00FA409C">
            <w:pPr>
              <w:numPr>
                <w:ilvl w:val="0"/>
                <w:numId w:val="1"/>
              </w:numPr>
              <w:ind w:left="426"/>
              <w:jc w:val="center"/>
              <w:rPr>
                <w:rFonts w:ascii="Calibri" w:eastAsia="Calibri" w:hAnsi="Calibri" w:cs="Calibri"/>
              </w:rPr>
            </w:pPr>
            <w:r>
              <w:rPr>
                <w:rFonts w:ascii="Calibri" w:eastAsia="Calibri" w:hAnsi="Calibri" w:cs="Calibri"/>
              </w:rPr>
              <w:t>All escape routes sufficiently lit for people to exit safety</w:t>
            </w:r>
          </w:p>
        </w:tc>
        <w:tc>
          <w:tcPr>
            <w:tcW w:w="4252" w:type="dxa"/>
            <w:tcBorders>
              <w:top w:val="single" w:sz="4" w:space="0" w:color="000000"/>
              <w:left w:val="single" w:sz="4" w:space="0" w:color="000000"/>
              <w:bottom w:val="single" w:sz="18" w:space="0" w:color="000000"/>
              <w:right w:val="single" w:sz="4" w:space="0" w:color="000000"/>
            </w:tcBorders>
          </w:tcPr>
          <w:p w:rsidR="00C0169B" w:rsidRDefault="00FA409C">
            <w:pPr>
              <w:numPr>
                <w:ilvl w:val="0"/>
                <w:numId w:val="1"/>
              </w:numPr>
              <w:ind w:left="459"/>
              <w:jc w:val="center"/>
              <w:rPr>
                <w:rFonts w:ascii="Calibri" w:eastAsia="Calibri" w:hAnsi="Calibri" w:cs="Calibri"/>
              </w:rPr>
            </w:pPr>
            <w:r>
              <w:rPr>
                <w:rFonts w:ascii="Calibri" w:eastAsia="Calibri" w:hAnsi="Calibri" w:cs="Calibri"/>
              </w:rPr>
              <w:t>Designated members of staff aware of how to operate and test control panel.</w:t>
            </w:r>
          </w:p>
          <w:p w:rsidR="00C0169B" w:rsidRDefault="00FA409C">
            <w:pPr>
              <w:numPr>
                <w:ilvl w:val="0"/>
                <w:numId w:val="1"/>
              </w:numPr>
              <w:ind w:left="459"/>
              <w:jc w:val="center"/>
              <w:rPr>
                <w:rFonts w:ascii="Calibri" w:eastAsia="Calibri" w:hAnsi="Calibri" w:cs="Calibri"/>
              </w:rPr>
            </w:pPr>
            <w:r>
              <w:rPr>
                <w:rFonts w:ascii="Calibri" w:eastAsia="Calibri" w:hAnsi="Calibri" w:cs="Calibri"/>
              </w:rPr>
              <w:t>Weekly call point tests carried out, different call point each week on a cyclical basis. Each call point identified on plan and testing recorded</w:t>
            </w:r>
          </w:p>
          <w:p w:rsidR="00C0169B" w:rsidRDefault="00FA409C">
            <w:pPr>
              <w:numPr>
                <w:ilvl w:val="0"/>
                <w:numId w:val="1"/>
              </w:numPr>
              <w:ind w:left="459"/>
              <w:jc w:val="center"/>
              <w:rPr>
                <w:rFonts w:ascii="Calibri" w:eastAsia="Calibri" w:hAnsi="Calibri" w:cs="Calibri"/>
              </w:rPr>
            </w:pPr>
            <w:r>
              <w:rPr>
                <w:rFonts w:ascii="Calibri" w:eastAsia="Calibri" w:hAnsi="Calibri" w:cs="Calibri"/>
              </w:rPr>
              <w:t>Ensure alarm can be heard through s</w:t>
            </w:r>
            <w:r>
              <w:rPr>
                <w:rFonts w:ascii="Calibri" w:eastAsia="Calibri" w:hAnsi="Calibri" w:cs="Calibri"/>
              </w:rPr>
              <w:t>chool</w:t>
            </w:r>
          </w:p>
          <w:p w:rsidR="00C0169B" w:rsidRDefault="00FA409C">
            <w:pPr>
              <w:numPr>
                <w:ilvl w:val="0"/>
                <w:numId w:val="5"/>
              </w:numPr>
              <w:ind w:left="459"/>
              <w:rPr>
                <w:rFonts w:ascii="Calibri" w:eastAsia="Calibri" w:hAnsi="Calibri" w:cs="Calibri"/>
              </w:rPr>
            </w:pPr>
            <w:r>
              <w:rPr>
                <w:rFonts w:ascii="Calibri" w:eastAsia="Calibri" w:hAnsi="Calibri" w:cs="Calibri"/>
              </w:rPr>
              <w:t>Evening use of building ensure adequate emergency lighting</w:t>
            </w:r>
          </w:p>
          <w:p w:rsidR="00C0169B" w:rsidRDefault="00FA409C">
            <w:pPr>
              <w:numPr>
                <w:ilvl w:val="0"/>
                <w:numId w:val="5"/>
              </w:numPr>
              <w:ind w:left="459"/>
              <w:rPr>
                <w:rFonts w:ascii="Calibri" w:eastAsia="Calibri" w:hAnsi="Calibri" w:cs="Calibri"/>
              </w:rPr>
            </w:pPr>
            <w:r>
              <w:rPr>
                <w:rFonts w:ascii="Calibri" w:eastAsia="Calibri" w:hAnsi="Calibri" w:cs="Calibri"/>
              </w:rPr>
              <w:t>Check operation of emergency lighting monthly and record details in fire log book</w:t>
            </w:r>
          </w:p>
          <w:p w:rsidR="00C0169B" w:rsidRDefault="00FA409C">
            <w:pPr>
              <w:numPr>
                <w:ilvl w:val="0"/>
                <w:numId w:val="1"/>
              </w:numPr>
              <w:ind w:left="459"/>
              <w:jc w:val="center"/>
              <w:rPr>
                <w:rFonts w:ascii="Calibri" w:eastAsia="Calibri" w:hAnsi="Calibri" w:cs="Calibri"/>
              </w:rPr>
            </w:pPr>
            <w:r>
              <w:rPr>
                <w:rFonts w:ascii="Calibri" w:eastAsia="Calibri" w:hAnsi="Calibri" w:cs="Calibri"/>
              </w:rPr>
              <w:t>Competent engineer to test emergency lighting system annually and records maintained in fire logbook</w:t>
            </w:r>
          </w:p>
        </w:tc>
        <w:tc>
          <w:tcPr>
            <w:tcW w:w="2694" w:type="dxa"/>
            <w:tcBorders>
              <w:top w:val="single" w:sz="4" w:space="0" w:color="000000"/>
              <w:left w:val="single" w:sz="4" w:space="0" w:color="000000"/>
              <w:bottom w:val="single" w:sz="18" w:space="0" w:color="000000"/>
              <w:right w:val="single" w:sz="4" w:space="0" w:color="000000"/>
            </w:tcBorders>
          </w:tcPr>
          <w:p w:rsidR="00C0169B" w:rsidRDefault="00FA409C">
            <w:pPr>
              <w:ind w:left="300"/>
              <w:jc w:val="both"/>
              <w:rPr>
                <w:rFonts w:ascii="Calibri" w:eastAsia="Calibri" w:hAnsi="Calibri" w:cs="Calibri"/>
              </w:rPr>
            </w:pPr>
            <w:r>
              <w:rPr>
                <w:rFonts w:ascii="Calibri" w:eastAsia="Calibri" w:hAnsi="Calibri" w:cs="Calibri"/>
              </w:rPr>
              <w:t xml:space="preserve">Head teacher &amp; </w:t>
            </w: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ind w:left="300"/>
              <w:jc w:val="both"/>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FA409C">
            <w:pPr>
              <w:ind w:left="300"/>
              <w:jc w:val="both"/>
              <w:rPr>
                <w:rFonts w:ascii="Calibri" w:eastAsia="Calibri" w:hAnsi="Calibri" w:cs="Calibri"/>
              </w:rPr>
            </w:pPr>
            <w:r>
              <w:rPr>
                <w:rFonts w:ascii="Calibri" w:eastAsia="Calibri" w:hAnsi="Calibri" w:cs="Calibri"/>
              </w:rPr>
              <w:t>To arrange</w:t>
            </w:r>
          </w:p>
        </w:tc>
        <w:tc>
          <w:tcPr>
            <w:tcW w:w="1417" w:type="dxa"/>
            <w:tcBorders>
              <w:top w:val="single" w:sz="4" w:space="0" w:color="000000"/>
              <w:left w:val="single" w:sz="4" w:space="0" w:color="000000"/>
              <w:bottom w:val="single" w:sz="18" w:space="0" w:color="000000"/>
              <w:right w:val="single" w:sz="18" w:space="0" w:color="000000"/>
            </w:tcBorders>
          </w:tcPr>
          <w:p w:rsidR="00C0169B" w:rsidRDefault="00C0169B">
            <w:pPr>
              <w:jc w:val="both"/>
              <w:rPr>
                <w:rFonts w:ascii="Calibri" w:eastAsia="Calibri" w:hAnsi="Calibri" w:cs="Calibri"/>
                <w:sz w:val="20"/>
                <w:szCs w:val="20"/>
              </w:rPr>
            </w:pPr>
          </w:p>
        </w:tc>
      </w:tr>
    </w:tbl>
    <w:p w:rsidR="00C0169B" w:rsidRDefault="00C0169B">
      <w:pPr>
        <w:ind w:left="567"/>
        <w:rPr>
          <w:rFonts w:ascii="Calibri" w:eastAsia="Calibri" w:hAnsi="Calibri" w:cs="Calibri"/>
          <w:sz w:val="28"/>
          <w:szCs w:val="28"/>
        </w:rPr>
      </w:pPr>
    </w:p>
    <w:p w:rsidR="00C0169B" w:rsidRDefault="00C0169B">
      <w:pPr>
        <w:ind w:left="-284"/>
        <w:rPr>
          <w:rFonts w:ascii="Calibri" w:eastAsia="Calibri" w:hAnsi="Calibri" w:cs="Calibri"/>
          <w:sz w:val="28"/>
          <w:szCs w:val="28"/>
        </w:rPr>
      </w:pPr>
    </w:p>
    <w:p w:rsidR="00C0169B" w:rsidRDefault="00C0169B">
      <w:pPr>
        <w:ind w:left="-284"/>
        <w:rPr>
          <w:rFonts w:ascii="Calibri" w:eastAsia="Calibri" w:hAnsi="Calibri" w:cs="Calibri"/>
          <w:sz w:val="28"/>
          <w:szCs w:val="28"/>
        </w:rPr>
      </w:pPr>
    </w:p>
    <w:p w:rsidR="00C0169B" w:rsidRDefault="00C0169B">
      <w:pPr>
        <w:ind w:left="-284"/>
        <w:rPr>
          <w:rFonts w:ascii="Calibri" w:eastAsia="Calibri" w:hAnsi="Calibri" w:cs="Calibri"/>
          <w:sz w:val="28"/>
          <w:szCs w:val="28"/>
        </w:rPr>
      </w:pPr>
    </w:p>
    <w:p w:rsidR="00C0169B" w:rsidRDefault="00FA409C">
      <w:pPr>
        <w:ind w:left="567"/>
        <w:rPr>
          <w:rFonts w:ascii="Calibri" w:eastAsia="Calibri" w:hAnsi="Calibri" w:cs="Calibri"/>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p>
    <w:tbl>
      <w:tblPr>
        <w:tblStyle w:val="a5"/>
        <w:tblpPr w:leftFromText="180" w:rightFromText="180" w:vertAnchor="text" w:tblpY="60"/>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126"/>
        <w:gridCol w:w="4252"/>
        <w:gridCol w:w="2694"/>
        <w:gridCol w:w="1417"/>
      </w:tblGrid>
      <w:tr w:rsidR="00C0169B">
        <w:tc>
          <w:tcPr>
            <w:tcW w:w="3936" w:type="dxa"/>
            <w:tcBorders>
              <w:top w:val="single" w:sz="18"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lastRenderedPageBreak/>
              <w:t>Hazard</w:t>
            </w:r>
          </w:p>
        </w:tc>
        <w:tc>
          <w:tcPr>
            <w:tcW w:w="2126"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To Whom</w:t>
            </w:r>
          </w:p>
        </w:tc>
        <w:tc>
          <w:tcPr>
            <w:tcW w:w="4252"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Severity</w:t>
            </w:r>
          </w:p>
        </w:tc>
        <w:tc>
          <w:tcPr>
            <w:tcW w:w="2694" w:type="dxa"/>
            <w:tcBorders>
              <w:top w:val="single" w:sz="18"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Likelihood</w:t>
            </w:r>
          </w:p>
        </w:tc>
        <w:tc>
          <w:tcPr>
            <w:tcW w:w="1417" w:type="dxa"/>
            <w:tcBorders>
              <w:top w:val="single" w:sz="18"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Risk</w:t>
            </w:r>
          </w:p>
        </w:tc>
      </w:tr>
      <w:tr w:rsidR="00C0169B">
        <w:trPr>
          <w:trHeight w:val="630"/>
        </w:trPr>
        <w:tc>
          <w:tcPr>
            <w:tcW w:w="3936" w:type="dxa"/>
            <w:tcBorders>
              <w:top w:val="single" w:sz="4" w:space="0" w:color="000000"/>
              <w:left w:val="single" w:sz="18"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b/>
              </w:rPr>
              <w:t>Sources of ignition</w:t>
            </w:r>
          </w:p>
          <w:p w:rsidR="00C0169B" w:rsidRDefault="00FA409C">
            <w:pPr>
              <w:numPr>
                <w:ilvl w:val="0"/>
                <w:numId w:val="2"/>
              </w:numPr>
              <w:ind w:left="426"/>
              <w:jc w:val="center"/>
              <w:rPr>
                <w:rFonts w:ascii="Calibri" w:eastAsia="Calibri" w:hAnsi="Calibri" w:cs="Calibri"/>
              </w:rPr>
            </w:pPr>
            <w:r>
              <w:rPr>
                <w:rFonts w:ascii="Calibri" w:eastAsia="Calibri" w:hAnsi="Calibri" w:cs="Calibri"/>
              </w:rPr>
              <w:t>Arson risk</w:t>
            </w:r>
          </w:p>
          <w:p w:rsidR="00C0169B" w:rsidRDefault="00FA409C">
            <w:pPr>
              <w:numPr>
                <w:ilvl w:val="0"/>
                <w:numId w:val="2"/>
              </w:numPr>
              <w:ind w:left="426"/>
              <w:jc w:val="center"/>
              <w:rPr>
                <w:rFonts w:ascii="Calibri" w:eastAsia="Calibri" w:hAnsi="Calibri" w:cs="Calibri"/>
              </w:rPr>
            </w:pPr>
            <w:r>
              <w:rPr>
                <w:rFonts w:ascii="Calibri" w:eastAsia="Calibri" w:hAnsi="Calibri" w:cs="Calibri"/>
              </w:rPr>
              <w:t>Faulty/ misuse of electrical appliances</w:t>
            </w:r>
          </w:p>
          <w:p w:rsidR="00C0169B" w:rsidRDefault="00FA409C">
            <w:pPr>
              <w:numPr>
                <w:ilvl w:val="0"/>
                <w:numId w:val="2"/>
              </w:numPr>
              <w:ind w:left="426"/>
              <w:jc w:val="center"/>
              <w:rPr>
                <w:rFonts w:ascii="Calibri" w:eastAsia="Calibri" w:hAnsi="Calibri" w:cs="Calibri"/>
              </w:rPr>
            </w:pPr>
            <w:r>
              <w:rPr>
                <w:rFonts w:ascii="Calibri" w:eastAsia="Calibri" w:hAnsi="Calibri" w:cs="Calibri"/>
              </w:rPr>
              <w:t>Fixed wire installation</w:t>
            </w:r>
          </w:p>
          <w:p w:rsidR="00C0169B" w:rsidRDefault="00FA409C">
            <w:pPr>
              <w:numPr>
                <w:ilvl w:val="0"/>
                <w:numId w:val="2"/>
              </w:numPr>
              <w:ind w:left="426"/>
              <w:jc w:val="center"/>
              <w:rPr>
                <w:rFonts w:ascii="Calibri" w:eastAsia="Calibri" w:hAnsi="Calibri" w:cs="Calibri"/>
              </w:rPr>
            </w:pPr>
            <w:r>
              <w:rPr>
                <w:rFonts w:ascii="Calibri" w:eastAsia="Calibri" w:hAnsi="Calibri" w:cs="Calibri"/>
              </w:rPr>
              <w:t>Use of fixed/ portable heaters</w:t>
            </w:r>
          </w:p>
          <w:p w:rsidR="00C0169B" w:rsidRDefault="00FA409C">
            <w:pPr>
              <w:numPr>
                <w:ilvl w:val="0"/>
                <w:numId w:val="2"/>
              </w:numPr>
              <w:ind w:left="426"/>
              <w:jc w:val="center"/>
              <w:rPr>
                <w:rFonts w:ascii="Calibri" w:eastAsia="Calibri" w:hAnsi="Calibri" w:cs="Calibri"/>
              </w:rPr>
            </w:pPr>
            <w:r>
              <w:rPr>
                <w:rFonts w:ascii="Calibri" w:eastAsia="Calibri" w:hAnsi="Calibri" w:cs="Calibri"/>
              </w:rPr>
              <w:t>Smoking</w:t>
            </w:r>
          </w:p>
          <w:p w:rsidR="00C0169B" w:rsidRDefault="00FA409C">
            <w:pPr>
              <w:numPr>
                <w:ilvl w:val="0"/>
                <w:numId w:val="2"/>
              </w:numPr>
              <w:ind w:left="426"/>
              <w:jc w:val="center"/>
              <w:rPr>
                <w:rFonts w:ascii="Calibri" w:eastAsia="Calibri" w:hAnsi="Calibri" w:cs="Calibri"/>
              </w:rPr>
            </w:pPr>
            <w:r>
              <w:rPr>
                <w:rFonts w:ascii="Calibri" w:eastAsia="Calibri" w:hAnsi="Calibri" w:cs="Calibri"/>
              </w:rPr>
              <w:t>Gas fire boilers/ boiler plant room</w:t>
            </w:r>
          </w:p>
        </w:tc>
        <w:tc>
          <w:tcPr>
            <w:tcW w:w="2126" w:type="dxa"/>
            <w:tcBorders>
              <w:top w:val="single" w:sz="4" w:space="0" w:color="000000"/>
              <w:left w:val="single" w:sz="4" w:space="0" w:color="000000"/>
              <w:bottom w:val="single" w:sz="4" w:space="0" w:color="000000"/>
              <w:right w:val="single" w:sz="4" w:space="0" w:color="000000"/>
            </w:tcBorders>
          </w:tcPr>
          <w:p w:rsidR="00C0169B" w:rsidRDefault="00FA409C">
            <w:pPr>
              <w:jc w:val="center"/>
              <w:rPr>
                <w:rFonts w:ascii="Calibri" w:eastAsia="Calibri" w:hAnsi="Calibri" w:cs="Calibri"/>
              </w:rPr>
            </w:pPr>
            <w:r>
              <w:rPr>
                <w:rFonts w:ascii="Calibri" w:eastAsia="Calibri" w:hAnsi="Calibri" w:cs="Calibri"/>
              </w:rPr>
              <w:t>Pupils, staff, visitors, contractors, property damage</w:t>
            </w:r>
          </w:p>
        </w:tc>
        <w:tc>
          <w:tcPr>
            <w:tcW w:w="4252"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C0169B">
            <w:pPr>
              <w:rPr>
                <w:rFonts w:ascii="Calibri" w:eastAsia="Calibri" w:hAnsi="Calibri" w:cs="Calibri"/>
              </w:rPr>
            </w:pPr>
          </w:p>
          <w:p w:rsidR="00C0169B" w:rsidRDefault="00C0169B">
            <w:pP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3</w:t>
            </w:r>
          </w:p>
        </w:tc>
        <w:tc>
          <w:tcPr>
            <w:tcW w:w="2694" w:type="dxa"/>
            <w:tcBorders>
              <w:top w:val="single" w:sz="4" w:space="0" w:color="000000"/>
              <w:left w:val="single" w:sz="4" w:space="0" w:color="000000"/>
              <w:bottom w:val="single" w:sz="4" w:space="0" w:color="000000"/>
              <w:right w:val="single" w:sz="4" w:space="0" w:color="000000"/>
            </w:tcBorders>
          </w:tcPr>
          <w:p w:rsidR="00C0169B" w:rsidRDefault="00C0169B">
            <w:pPr>
              <w:jc w:val="center"/>
              <w:rPr>
                <w:rFonts w:ascii="Calibri" w:eastAsia="Calibri" w:hAnsi="Calibri" w:cs="Calibri"/>
              </w:rPr>
            </w:pPr>
          </w:p>
          <w:p w:rsidR="00C0169B" w:rsidRDefault="00C0169B">
            <w:pPr>
              <w:rPr>
                <w:rFonts w:ascii="Calibri" w:eastAsia="Calibri" w:hAnsi="Calibri" w:cs="Calibri"/>
              </w:rPr>
            </w:pPr>
          </w:p>
          <w:p w:rsidR="00C0169B" w:rsidRDefault="00C0169B">
            <w:pP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2</w:t>
            </w:r>
          </w:p>
        </w:tc>
        <w:tc>
          <w:tcPr>
            <w:tcW w:w="1417" w:type="dxa"/>
            <w:tcBorders>
              <w:top w:val="single" w:sz="4" w:space="0" w:color="000000"/>
              <w:left w:val="single" w:sz="4" w:space="0" w:color="000000"/>
              <w:bottom w:val="single" w:sz="4" w:space="0" w:color="000000"/>
              <w:right w:val="single" w:sz="18" w:space="0" w:color="000000"/>
            </w:tcBorders>
          </w:tcPr>
          <w:p w:rsidR="00C0169B" w:rsidRDefault="00C0169B">
            <w:pPr>
              <w:jc w:val="center"/>
              <w:rPr>
                <w:rFonts w:ascii="Calibri" w:eastAsia="Calibri" w:hAnsi="Calibri" w:cs="Calibri"/>
              </w:rPr>
            </w:pPr>
          </w:p>
          <w:p w:rsidR="00C0169B" w:rsidRDefault="00C0169B">
            <w:pPr>
              <w:rPr>
                <w:rFonts w:ascii="Calibri" w:eastAsia="Calibri" w:hAnsi="Calibri" w:cs="Calibri"/>
              </w:rPr>
            </w:pPr>
          </w:p>
          <w:p w:rsidR="00C0169B" w:rsidRDefault="00C0169B">
            <w:pPr>
              <w:rPr>
                <w:rFonts w:ascii="Calibri" w:eastAsia="Calibri" w:hAnsi="Calibri" w:cs="Calibri"/>
              </w:rPr>
            </w:pPr>
          </w:p>
          <w:p w:rsidR="00C0169B" w:rsidRDefault="00FA409C">
            <w:pPr>
              <w:jc w:val="center"/>
              <w:rPr>
                <w:rFonts w:ascii="Calibri" w:eastAsia="Calibri" w:hAnsi="Calibri" w:cs="Calibri"/>
              </w:rPr>
            </w:pPr>
            <w:r>
              <w:rPr>
                <w:rFonts w:ascii="Calibri" w:eastAsia="Calibri" w:hAnsi="Calibri" w:cs="Calibri"/>
              </w:rPr>
              <w:t>6</w:t>
            </w:r>
          </w:p>
          <w:p w:rsidR="00C0169B" w:rsidRDefault="00FA409C">
            <w:pPr>
              <w:jc w:val="center"/>
              <w:rPr>
                <w:rFonts w:ascii="Calibri" w:eastAsia="Calibri" w:hAnsi="Calibri" w:cs="Calibri"/>
              </w:rPr>
            </w:pPr>
            <w:r>
              <w:rPr>
                <w:rFonts w:ascii="Calibri" w:eastAsia="Calibri" w:hAnsi="Calibri" w:cs="Calibri"/>
              </w:rPr>
              <w:t>Medium to low Risk</w:t>
            </w:r>
          </w:p>
        </w:tc>
      </w:tr>
      <w:tr w:rsidR="00C0169B">
        <w:tc>
          <w:tcPr>
            <w:tcW w:w="6062" w:type="dxa"/>
            <w:gridSpan w:val="2"/>
            <w:tcBorders>
              <w:top w:val="single" w:sz="4" w:space="0" w:color="000000"/>
              <w:left w:val="single" w:sz="18"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Existing Precautions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Additional Precautions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Who</w:t>
            </w:r>
          </w:p>
        </w:tc>
        <w:tc>
          <w:tcPr>
            <w:tcW w:w="1417" w:type="dxa"/>
            <w:tcBorders>
              <w:top w:val="single" w:sz="4" w:space="0" w:color="000000"/>
              <w:left w:val="single" w:sz="4" w:space="0" w:color="000000"/>
              <w:bottom w:val="single" w:sz="4" w:space="0" w:color="000000"/>
              <w:right w:val="single" w:sz="18" w:space="0" w:color="000000"/>
            </w:tcBorders>
            <w:shd w:val="clear" w:color="auto" w:fill="BFBFBF"/>
          </w:tcPr>
          <w:p w:rsidR="00C0169B" w:rsidRDefault="00FA409C">
            <w:pPr>
              <w:jc w:val="center"/>
              <w:rPr>
                <w:rFonts w:ascii="Calibri" w:eastAsia="Calibri" w:hAnsi="Calibri" w:cs="Calibri"/>
                <w:sz w:val="26"/>
                <w:szCs w:val="26"/>
              </w:rPr>
            </w:pPr>
            <w:r>
              <w:rPr>
                <w:rFonts w:ascii="Calibri" w:eastAsia="Calibri" w:hAnsi="Calibri" w:cs="Calibri"/>
                <w:b/>
                <w:sz w:val="26"/>
                <w:szCs w:val="26"/>
              </w:rPr>
              <w:t>When</w:t>
            </w:r>
          </w:p>
        </w:tc>
      </w:tr>
      <w:tr w:rsidR="00C0169B">
        <w:trPr>
          <w:trHeight w:val="132"/>
        </w:trPr>
        <w:tc>
          <w:tcPr>
            <w:tcW w:w="6062" w:type="dxa"/>
            <w:gridSpan w:val="2"/>
            <w:tcBorders>
              <w:top w:val="single" w:sz="4" w:space="0" w:color="000000"/>
              <w:left w:val="single" w:sz="18" w:space="0" w:color="000000"/>
              <w:bottom w:val="single" w:sz="18" w:space="0" w:color="000000"/>
              <w:right w:val="single" w:sz="4" w:space="0" w:color="000000"/>
            </w:tcBorders>
          </w:tcPr>
          <w:p w:rsidR="00C0169B" w:rsidRDefault="00FA409C">
            <w:pPr>
              <w:numPr>
                <w:ilvl w:val="0"/>
                <w:numId w:val="3"/>
              </w:numPr>
              <w:ind w:left="426"/>
              <w:jc w:val="center"/>
              <w:rPr>
                <w:rFonts w:ascii="Calibri" w:eastAsia="Calibri" w:hAnsi="Calibri" w:cs="Calibri"/>
              </w:rPr>
            </w:pPr>
            <w:r>
              <w:rPr>
                <w:rFonts w:ascii="Calibri" w:eastAsia="Calibri" w:hAnsi="Calibri" w:cs="Calibri"/>
              </w:rPr>
              <w:t>Clear signage externally to ensure adequate visitor control.</w:t>
            </w:r>
          </w:p>
          <w:p w:rsidR="00C0169B" w:rsidRDefault="00FA409C">
            <w:pPr>
              <w:numPr>
                <w:ilvl w:val="0"/>
                <w:numId w:val="3"/>
              </w:numPr>
              <w:ind w:left="426"/>
              <w:jc w:val="center"/>
              <w:rPr>
                <w:rFonts w:ascii="Calibri" w:eastAsia="Calibri" w:hAnsi="Calibri" w:cs="Calibri"/>
              </w:rPr>
            </w:pPr>
            <w:r>
              <w:rPr>
                <w:rFonts w:ascii="Calibri" w:eastAsia="Calibri" w:hAnsi="Calibri" w:cs="Calibri"/>
              </w:rPr>
              <w:t>Maintain fencing in good condition/ School gates closed/ locked out of hours</w:t>
            </w:r>
          </w:p>
          <w:p w:rsidR="00C0169B" w:rsidRDefault="00FA409C">
            <w:pPr>
              <w:numPr>
                <w:ilvl w:val="0"/>
                <w:numId w:val="3"/>
              </w:numPr>
              <w:ind w:left="426"/>
              <w:jc w:val="center"/>
              <w:rPr>
                <w:rFonts w:ascii="Calibri" w:eastAsia="Calibri" w:hAnsi="Calibri" w:cs="Calibri"/>
              </w:rPr>
            </w:pPr>
            <w:r>
              <w:rPr>
                <w:rFonts w:ascii="Calibri" w:eastAsia="Calibri" w:hAnsi="Calibri" w:cs="Calibri"/>
              </w:rPr>
              <w:t>Annual portable appliance testing by competent person and dates recorded</w:t>
            </w:r>
          </w:p>
          <w:p w:rsidR="00C0169B" w:rsidRDefault="00FA409C">
            <w:pPr>
              <w:numPr>
                <w:ilvl w:val="0"/>
                <w:numId w:val="3"/>
              </w:numPr>
              <w:ind w:left="426"/>
              <w:jc w:val="center"/>
              <w:rPr>
                <w:rFonts w:ascii="Calibri" w:eastAsia="Calibri" w:hAnsi="Calibri" w:cs="Calibri"/>
              </w:rPr>
            </w:pPr>
            <w:r>
              <w:rPr>
                <w:rFonts w:ascii="Calibri" w:eastAsia="Calibri" w:hAnsi="Calibri" w:cs="Calibri"/>
              </w:rPr>
              <w:t xml:space="preserve">Visual inspection of electrical equipment by </w:t>
            </w:r>
            <w:r>
              <w:rPr>
                <w:rFonts w:ascii="Calibri" w:eastAsia="Calibri" w:hAnsi="Calibri" w:cs="Calibri"/>
              </w:rPr>
              <w:t>staff before use</w:t>
            </w:r>
          </w:p>
          <w:p w:rsidR="00C0169B" w:rsidRDefault="00FA409C">
            <w:pPr>
              <w:numPr>
                <w:ilvl w:val="0"/>
                <w:numId w:val="3"/>
              </w:numPr>
              <w:ind w:left="426"/>
              <w:jc w:val="center"/>
              <w:rPr>
                <w:rFonts w:ascii="Calibri" w:eastAsia="Calibri" w:hAnsi="Calibri" w:cs="Calibri"/>
              </w:rPr>
            </w:pPr>
            <w:r>
              <w:rPr>
                <w:rFonts w:ascii="Calibri" w:eastAsia="Calibri" w:hAnsi="Calibri" w:cs="Calibri"/>
              </w:rPr>
              <w:t xml:space="preserve">Fixed wire test conducted every 5 </w:t>
            </w:r>
            <w:proofErr w:type="spellStart"/>
            <w:r>
              <w:rPr>
                <w:rFonts w:ascii="Calibri" w:eastAsia="Calibri" w:hAnsi="Calibri" w:cs="Calibri"/>
              </w:rPr>
              <w:t>yrs</w:t>
            </w:r>
            <w:proofErr w:type="spellEnd"/>
          </w:p>
          <w:p w:rsidR="00C0169B" w:rsidRDefault="00FA409C">
            <w:pPr>
              <w:numPr>
                <w:ilvl w:val="0"/>
                <w:numId w:val="3"/>
              </w:numPr>
              <w:ind w:left="426"/>
              <w:jc w:val="center"/>
              <w:rPr>
                <w:rFonts w:ascii="Calibri" w:eastAsia="Calibri" w:hAnsi="Calibri" w:cs="Calibri"/>
              </w:rPr>
            </w:pPr>
            <w:r>
              <w:rPr>
                <w:rFonts w:ascii="Calibri" w:eastAsia="Calibri" w:hAnsi="Calibri" w:cs="Calibri"/>
              </w:rPr>
              <w:t>No smoking site – ensure signage in place at school entrance.</w:t>
            </w:r>
          </w:p>
          <w:p w:rsidR="00C0169B" w:rsidRDefault="00FA409C">
            <w:pPr>
              <w:numPr>
                <w:ilvl w:val="0"/>
                <w:numId w:val="3"/>
              </w:numPr>
              <w:ind w:left="426"/>
              <w:jc w:val="center"/>
              <w:rPr>
                <w:rFonts w:ascii="Calibri" w:eastAsia="Calibri" w:hAnsi="Calibri" w:cs="Calibri"/>
              </w:rPr>
            </w:pPr>
            <w:r>
              <w:rPr>
                <w:rFonts w:ascii="Calibri" w:eastAsia="Calibri" w:hAnsi="Calibri" w:cs="Calibri"/>
              </w:rPr>
              <w:t>Plant and boiler rooms kept free from obstructions, allowing unrestricted access to equipment</w:t>
            </w:r>
          </w:p>
        </w:tc>
        <w:tc>
          <w:tcPr>
            <w:tcW w:w="4252" w:type="dxa"/>
            <w:tcBorders>
              <w:top w:val="single" w:sz="4" w:space="0" w:color="000000"/>
              <w:left w:val="single" w:sz="4" w:space="0" w:color="000000"/>
              <w:bottom w:val="single" w:sz="18" w:space="0" w:color="000000"/>
              <w:right w:val="single" w:sz="4" w:space="0" w:color="000000"/>
            </w:tcBorders>
          </w:tcPr>
          <w:p w:rsidR="00C0169B" w:rsidRDefault="00FA409C">
            <w:pPr>
              <w:numPr>
                <w:ilvl w:val="0"/>
                <w:numId w:val="3"/>
              </w:numPr>
              <w:ind w:left="426"/>
              <w:rPr>
                <w:rFonts w:ascii="Calibri" w:eastAsia="Calibri" w:hAnsi="Calibri" w:cs="Calibri"/>
              </w:rPr>
            </w:pPr>
            <w:r>
              <w:rPr>
                <w:rFonts w:ascii="Calibri" w:eastAsia="Calibri" w:hAnsi="Calibri" w:cs="Calibri"/>
              </w:rPr>
              <w:t>Means of entrance into building minimised</w:t>
            </w:r>
          </w:p>
          <w:p w:rsidR="00C0169B" w:rsidRDefault="00FA409C">
            <w:pPr>
              <w:numPr>
                <w:ilvl w:val="0"/>
                <w:numId w:val="3"/>
              </w:numPr>
              <w:ind w:left="426"/>
              <w:rPr>
                <w:rFonts w:ascii="Calibri" w:eastAsia="Calibri" w:hAnsi="Calibri" w:cs="Calibri"/>
              </w:rPr>
            </w:pPr>
            <w:r>
              <w:rPr>
                <w:rFonts w:ascii="Calibri" w:eastAsia="Calibri" w:hAnsi="Calibri" w:cs="Calibri"/>
              </w:rPr>
              <w:t>Intruder alarm in place/ CCTV/ door access system</w:t>
            </w:r>
          </w:p>
          <w:p w:rsidR="00C0169B" w:rsidRDefault="00FA409C">
            <w:pPr>
              <w:numPr>
                <w:ilvl w:val="0"/>
                <w:numId w:val="3"/>
              </w:numPr>
              <w:ind w:left="426"/>
              <w:rPr>
                <w:rFonts w:ascii="Calibri" w:eastAsia="Calibri" w:hAnsi="Calibri" w:cs="Calibri"/>
              </w:rPr>
            </w:pPr>
            <w:r>
              <w:rPr>
                <w:rFonts w:ascii="Calibri" w:eastAsia="Calibri" w:hAnsi="Calibri" w:cs="Calibri"/>
              </w:rPr>
              <w:t>Staff to ensure sockets not overloaded and minimise use of extension leads</w:t>
            </w:r>
          </w:p>
          <w:p w:rsidR="00C0169B" w:rsidRDefault="00C0169B">
            <w:pPr>
              <w:rPr>
                <w:rFonts w:ascii="Calibri" w:eastAsia="Calibri" w:hAnsi="Calibri" w:cs="Calibri"/>
              </w:rPr>
            </w:pPr>
          </w:p>
          <w:p w:rsidR="00C0169B" w:rsidRDefault="00FA409C">
            <w:pPr>
              <w:numPr>
                <w:ilvl w:val="0"/>
                <w:numId w:val="3"/>
              </w:numPr>
              <w:ind w:left="459"/>
              <w:rPr>
                <w:rFonts w:ascii="Calibri" w:eastAsia="Calibri" w:hAnsi="Calibri" w:cs="Calibri"/>
              </w:rPr>
            </w:pPr>
            <w:r>
              <w:rPr>
                <w:rFonts w:ascii="Calibri" w:eastAsia="Calibri" w:hAnsi="Calibri" w:cs="Calibri"/>
              </w:rPr>
              <w:t>Portable heaters only to be used for exceptional circumstances and appropriate safety measures taken</w:t>
            </w:r>
          </w:p>
          <w:p w:rsidR="00C0169B" w:rsidRDefault="00C0169B">
            <w:pPr>
              <w:ind w:left="459"/>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Site manager</w:t>
            </w:r>
          </w:p>
          <w:p w:rsidR="00C0169B" w:rsidRDefault="00FA409C">
            <w:pPr>
              <w:numPr>
                <w:ilvl w:val="0"/>
                <w:numId w:val="3"/>
              </w:numPr>
              <w:ind w:left="459"/>
              <w:rPr>
                <w:rFonts w:ascii="Calibri" w:eastAsia="Calibri" w:hAnsi="Calibri" w:cs="Calibri"/>
              </w:rPr>
            </w:pPr>
            <w:r>
              <w:rPr>
                <w:rFonts w:ascii="Calibri" w:eastAsia="Calibri" w:hAnsi="Calibri" w:cs="Calibri"/>
              </w:rPr>
              <w:t xml:space="preserve"> to monitor pla</w:t>
            </w:r>
            <w:r>
              <w:rPr>
                <w:rFonts w:ascii="Calibri" w:eastAsia="Calibri" w:hAnsi="Calibri" w:cs="Calibri"/>
              </w:rPr>
              <w:t>nt/ boiler rooms for unauthorised storage.</w:t>
            </w:r>
          </w:p>
        </w:tc>
        <w:tc>
          <w:tcPr>
            <w:tcW w:w="2694" w:type="dxa"/>
            <w:tcBorders>
              <w:top w:val="single" w:sz="4" w:space="0" w:color="000000"/>
              <w:left w:val="single" w:sz="4" w:space="0" w:color="000000"/>
              <w:bottom w:val="single" w:sz="18" w:space="0" w:color="000000"/>
              <w:right w:val="single" w:sz="4" w:space="0" w:color="000000"/>
            </w:tcBorders>
          </w:tcPr>
          <w:p w:rsidR="00C0169B" w:rsidRDefault="00C0169B">
            <w:pPr>
              <w:ind w:left="300"/>
              <w:jc w:val="both"/>
              <w:rPr>
                <w:rFonts w:ascii="Calibri" w:eastAsia="Calibri" w:hAnsi="Calibri" w:cs="Calibri"/>
              </w:rPr>
            </w:pPr>
          </w:p>
          <w:p w:rsidR="00C0169B" w:rsidRDefault="00FA409C">
            <w:pPr>
              <w:ind w:left="300"/>
              <w:jc w:val="both"/>
              <w:rPr>
                <w:rFonts w:ascii="Calibri" w:eastAsia="Calibri" w:hAnsi="Calibri" w:cs="Calibri"/>
              </w:rPr>
            </w:pPr>
            <w:r>
              <w:rPr>
                <w:rFonts w:ascii="Calibri" w:eastAsia="Calibri" w:hAnsi="Calibri" w:cs="Calibri"/>
              </w:rPr>
              <w:t xml:space="preserve">Site manager </w:t>
            </w: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p w:rsidR="00C0169B" w:rsidRDefault="00C0169B">
            <w:pPr>
              <w:ind w:left="300"/>
              <w:jc w:val="both"/>
              <w:rPr>
                <w:rFonts w:ascii="Calibri" w:eastAsia="Calibri" w:hAnsi="Calibri" w:cs="Calibri"/>
              </w:rPr>
            </w:pPr>
          </w:p>
        </w:tc>
        <w:tc>
          <w:tcPr>
            <w:tcW w:w="1417" w:type="dxa"/>
            <w:tcBorders>
              <w:top w:val="single" w:sz="4" w:space="0" w:color="000000"/>
              <w:left w:val="single" w:sz="4" w:space="0" w:color="000000"/>
              <w:bottom w:val="single" w:sz="18" w:space="0" w:color="000000"/>
              <w:right w:val="single" w:sz="18" w:space="0" w:color="000000"/>
            </w:tcBorders>
          </w:tcPr>
          <w:p w:rsidR="00C0169B" w:rsidRDefault="00FA409C">
            <w:pPr>
              <w:jc w:val="both"/>
              <w:rPr>
                <w:rFonts w:ascii="Calibri" w:eastAsia="Calibri" w:hAnsi="Calibri" w:cs="Calibri"/>
                <w:sz w:val="20"/>
                <w:szCs w:val="20"/>
              </w:rPr>
            </w:pPr>
            <w:r>
              <w:rPr>
                <w:rFonts w:ascii="Calibri" w:eastAsia="Calibri" w:hAnsi="Calibri" w:cs="Calibri"/>
                <w:sz w:val="20"/>
                <w:szCs w:val="20"/>
              </w:rPr>
              <w:t>On-going</w:t>
            </w:r>
          </w:p>
        </w:tc>
      </w:tr>
    </w:tbl>
    <w:p w:rsidR="00C0169B" w:rsidRDefault="00C0169B"/>
    <w:sectPr w:rsidR="00C0169B">
      <w:pgSz w:w="16838" w:h="11906" w:orient="landscape"/>
      <w:pgMar w:top="539" w:right="1440" w:bottom="179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244"/>
    <w:multiLevelType w:val="multilevel"/>
    <w:tmpl w:val="A080EBDC"/>
    <w:lvl w:ilvl="0">
      <w:start w:val="1"/>
      <w:numFmt w:val="bullet"/>
      <w:lvlText w:val="●"/>
      <w:lvlJc w:val="left"/>
      <w:pPr>
        <w:ind w:left="1190" w:hanging="360"/>
      </w:pPr>
      <w:rPr>
        <w:rFonts w:ascii="Noto Sans Symbols" w:eastAsia="Noto Sans Symbols" w:hAnsi="Noto Sans Symbols" w:cs="Noto Sans Symbols"/>
        <w:vertAlign w:val="baseline"/>
      </w:rPr>
    </w:lvl>
    <w:lvl w:ilvl="1">
      <w:start w:val="1"/>
      <w:numFmt w:val="bullet"/>
      <w:lvlText w:val="o"/>
      <w:lvlJc w:val="left"/>
      <w:pPr>
        <w:ind w:left="1910" w:hanging="360"/>
      </w:pPr>
      <w:rPr>
        <w:rFonts w:ascii="Courier New" w:eastAsia="Courier New" w:hAnsi="Courier New" w:cs="Courier New"/>
        <w:vertAlign w:val="baseline"/>
      </w:rPr>
    </w:lvl>
    <w:lvl w:ilvl="2">
      <w:start w:val="1"/>
      <w:numFmt w:val="bullet"/>
      <w:lvlText w:val="▪"/>
      <w:lvlJc w:val="left"/>
      <w:pPr>
        <w:ind w:left="2630" w:hanging="360"/>
      </w:pPr>
      <w:rPr>
        <w:rFonts w:ascii="Noto Sans Symbols" w:eastAsia="Noto Sans Symbols" w:hAnsi="Noto Sans Symbols" w:cs="Noto Sans Symbols"/>
        <w:vertAlign w:val="baseline"/>
      </w:rPr>
    </w:lvl>
    <w:lvl w:ilvl="3">
      <w:start w:val="1"/>
      <w:numFmt w:val="bullet"/>
      <w:lvlText w:val="●"/>
      <w:lvlJc w:val="left"/>
      <w:pPr>
        <w:ind w:left="3350" w:hanging="360"/>
      </w:pPr>
      <w:rPr>
        <w:rFonts w:ascii="Noto Sans Symbols" w:eastAsia="Noto Sans Symbols" w:hAnsi="Noto Sans Symbols" w:cs="Noto Sans Symbols"/>
        <w:vertAlign w:val="baseline"/>
      </w:rPr>
    </w:lvl>
    <w:lvl w:ilvl="4">
      <w:start w:val="1"/>
      <w:numFmt w:val="bullet"/>
      <w:lvlText w:val="o"/>
      <w:lvlJc w:val="left"/>
      <w:pPr>
        <w:ind w:left="4070" w:hanging="360"/>
      </w:pPr>
      <w:rPr>
        <w:rFonts w:ascii="Courier New" w:eastAsia="Courier New" w:hAnsi="Courier New" w:cs="Courier New"/>
        <w:vertAlign w:val="baseline"/>
      </w:rPr>
    </w:lvl>
    <w:lvl w:ilvl="5">
      <w:start w:val="1"/>
      <w:numFmt w:val="bullet"/>
      <w:lvlText w:val="▪"/>
      <w:lvlJc w:val="left"/>
      <w:pPr>
        <w:ind w:left="4790" w:hanging="360"/>
      </w:pPr>
      <w:rPr>
        <w:rFonts w:ascii="Noto Sans Symbols" w:eastAsia="Noto Sans Symbols" w:hAnsi="Noto Sans Symbols" w:cs="Noto Sans Symbols"/>
        <w:vertAlign w:val="baseline"/>
      </w:rPr>
    </w:lvl>
    <w:lvl w:ilvl="6">
      <w:start w:val="1"/>
      <w:numFmt w:val="bullet"/>
      <w:lvlText w:val="●"/>
      <w:lvlJc w:val="left"/>
      <w:pPr>
        <w:ind w:left="5510" w:hanging="360"/>
      </w:pPr>
      <w:rPr>
        <w:rFonts w:ascii="Noto Sans Symbols" w:eastAsia="Noto Sans Symbols" w:hAnsi="Noto Sans Symbols" w:cs="Noto Sans Symbols"/>
        <w:vertAlign w:val="baseline"/>
      </w:rPr>
    </w:lvl>
    <w:lvl w:ilvl="7">
      <w:start w:val="1"/>
      <w:numFmt w:val="bullet"/>
      <w:lvlText w:val="o"/>
      <w:lvlJc w:val="left"/>
      <w:pPr>
        <w:ind w:left="6230" w:hanging="360"/>
      </w:pPr>
      <w:rPr>
        <w:rFonts w:ascii="Courier New" w:eastAsia="Courier New" w:hAnsi="Courier New" w:cs="Courier New"/>
        <w:vertAlign w:val="baseline"/>
      </w:rPr>
    </w:lvl>
    <w:lvl w:ilvl="8">
      <w:start w:val="1"/>
      <w:numFmt w:val="bullet"/>
      <w:lvlText w:val="▪"/>
      <w:lvlJc w:val="left"/>
      <w:pPr>
        <w:ind w:left="6950" w:hanging="360"/>
      </w:pPr>
      <w:rPr>
        <w:rFonts w:ascii="Noto Sans Symbols" w:eastAsia="Noto Sans Symbols" w:hAnsi="Noto Sans Symbols" w:cs="Noto Sans Symbols"/>
        <w:vertAlign w:val="baseline"/>
      </w:rPr>
    </w:lvl>
  </w:abstractNum>
  <w:abstractNum w:abstractNumId="1" w15:restartNumberingAfterBreak="0">
    <w:nsid w:val="0FBA0034"/>
    <w:multiLevelType w:val="multilevel"/>
    <w:tmpl w:val="D324C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46989"/>
    <w:multiLevelType w:val="multilevel"/>
    <w:tmpl w:val="05F046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E93E13"/>
    <w:multiLevelType w:val="multilevel"/>
    <w:tmpl w:val="244004EA"/>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4" w15:restartNumberingAfterBreak="0">
    <w:nsid w:val="227D4734"/>
    <w:multiLevelType w:val="multilevel"/>
    <w:tmpl w:val="C2B8949E"/>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5" w15:restartNumberingAfterBreak="0">
    <w:nsid w:val="3D326EDE"/>
    <w:multiLevelType w:val="multilevel"/>
    <w:tmpl w:val="35B6D23C"/>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6" w15:restartNumberingAfterBreak="0">
    <w:nsid w:val="604A48FE"/>
    <w:multiLevelType w:val="multilevel"/>
    <w:tmpl w:val="D7CA11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B206810"/>
    <w:multiLevelType w:val="multilevel"/>
    <w:tmpl w:val="14C29B6E"/>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8" w15:restartNumberingAfterBreak="0">
    <w:nsid w:val="78D54957"/>
    <w:multiLevelType w:val="multilevel"/>
    <w:tmpl w:val="B5EE0810"/>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num w:numId="1">
    <w:abstractNumId w:val="5"/>
  </w:num>
  <w:num w:numId="2">
    <w:abstractNumId w:val="6"/>
  </w:num>
  <w:num w:numId="3">
    <w:abstractNumId w:val="3"/>
  </w:num>
  <w:num w:numId="4">
    <w:abstractNumId w:val="7"/>
  </w:num>
  <w:num w:numId="5">
    <w:abstractNumId w:val="4"/>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9B"/>
    <w:rsid w:val="00C0169B"/>
    <w:rsid w:val="00FA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D6D59-D1FA-4845-8322-885922FF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TND+X9gIJQQcc+nKAVPctwgIQ==">CgMxLjA4AHIhMTVWY1FpYzZFRHFzWjNtNEo0QlpnanZ6bjFpVGVnb2ln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Chambers</dc:creator>
  <cp:lastModifiedBy>Mrs J Chambers</cp:lastModifiedBy>
  <cp:revision>2</cp:revision>
  <dcterms:created xsi:type="dcterms:W3CDTF">2024-01-23T10:09:00Z</dcterms:created>
  <dcterms:modified xsi:type="dcterms:W3CDTF">2024-01-23T10:09:00Z</dcterms:modified>
</cp:coreProperties>
</file>