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5E9" w:rsidRDefault="00CF45E9">
      <w:pPr>
        <w:rPr>
          <w:rFonts w:ascii="Arial" w:eastAsia="Arial" w:hAnsi="Arial" w:cs="Arial"/>
          <w:b/>
          <w:sz w:val="32"/>
          <w:szCs w:val="32"/>
        </w:rPr>
      </w:pPr>
    </w:p>
    <w:p w:rsidR="00CF45E9" w:rsidRDefault="0062602D">
      <w:pPr>
        <w:rPr>
          <w:b/>
          <w:sz w:val="32"/>
          <w:szCs w:val="32"/>
        </w:rPr>
      </w:pPr>
      <w:r>
        <w:rPr>
          <w:noProof/>
        </w:rPr>
        <w:drawing>
          <wp:anchor distT="0" distB="0" distL="0" distR="0" simplePos="0" relativeHeight="251658240" behindDoc="1" locked="0" layoutInCell="1" hidden="0" allowOverlap="1">
            <wp:simplePos x="0" y="0"/>
            <wp:positionH relativeFrom="column">
              <wp:posOffset>1684654</wp:posOffset>
            </wp:positionH>
            <wp:positionV relativeFrom="paragraph">
              <wp:posOffset>176530</wp:posOffset>
            </wp:positionV>
            <wp:extent cx="3181350" cy="3876675"/>
            <wp:effectExtent l="0" t="0" r="0" b="0"/>
            <wp:wrapNone/>
            <wp:docPr id="280" name="image4.png" descr="RM logo final.png"/>
            <wp:cNvGraphicFramePr/>
            <a:graphic xmlns:a="http://schemas.openxmlformats.org/drawingml/2006/main">
              <a:graphicData uri="http://schemas.openxmlformats.org/drawingml/2006/picture">
                <pic:pic xmlns:pic="http://schemas.openxmlformats.org/drawingml/2006/picture">
                  <pic:nvPicPr>
                    <pic:cNvPr id="0" name="image4.png" descr="RM logo final.png"/>
                    <pic:cNvPicPr preferRelativeResize="0"/>
                  </pic:nvPicPr>
                  <pic:blipFill>
                    <a:blip r:embed="rId8"/>
                    <a:srcRect/>
                    <a:stretch>
                      <a:fillRect/>
                    </a:stretch>
                  </pic:blipFill>
                  <pic:spPr>
                    <a:xfrm>
                      <a:off x="0" y="0"/>
                      <a:ext cx="3181350" cy="3876675"/>
                    </a:xfrm>
                    <a:prstGeom prst="rect">
                      <a:avLst/>
                    </a:prstGeom>
                    <a:ln/>
                  </pic:spPr>
                </pic:pic>
              </a:graphicData>
            </a:graphic>
          </wp:anchor>
        </w:drawing>
      </w:r>
    </w:p>
    <w:p w:rsidR="00CF45E9" w:rsidRDefault="00CF45E9">
      <w:pPr>
        <w:rPr>
          <w:b/>
          <w:sz w:val="32"/>
          <w:szCs w:val="32"/>
        </w:rPr>
      </w:pPr>
    </w:p>
    <w:p w:rsidR="00CF45E9" w:rsidRDefault="00CF45E9">
      <w:pPr>
        <w:rPr>
          <w:b/>
        </w:rPr>
      </w:pPr>
    </w:p>
    <w:p w:rsidR="00CF45E9" w:rsidRDefault="00CF45E9">
      <w:pPr>
        <w:rPr>
          <w:b/>
        </w:rPr>
      </w:pPr>
    </w:p>
    <w:p w:rsidR="00CF45E9" w:rsidRDefault="00CF45E9">
      <w:pPr>
        <w:rPr>
          <w:b/>
        </w:rPr>
      </w:pPr>
    </w:p>
    <w:p w:rsidR="00CF45E9" w:rsidRDefault="00CF45E9">
      <w:pPr>
        <w:rPr>
          <w:b/>
        </w:rPr>
      </w:pPr>
    </w:p>
    <w:p w:rsidR="00CF45E9" w:rsidRDefault="00CF45E9">
      <w:pPr>
        <w:rPr>
          <w:b/>
        </w:rPr>
      </w:pPr>
    </w:p>
    <w:p w:rsidR="00CF45E9" w:rsidRDefault="00CF45E9">
      <w:pPr>
        <w:rPr>
          <w:b/>
        </w:rPr>
      </w:pPr>
    </w:p>
    <w:p w:rsidR="00CF45E9" w:rsidRDefault="00CF45E9">
      <w:pPr>
        <w:rPr>
          <w:b/>
        </w:rPr>
      </w:pPr>
    </w:p>
    <w:p w:rsidR="00CF45E9" w:rsidRDefault="00CF45E9">
      <w:pPr>
        <w:rPr>
          <w:b/>
        </w:rPr>
      </w:pPr>
    </w:p>
    <w:p w:rsidR="00CF45E9" w:rsidRDefault="00CF45E9">
      <w:pPr>
        <w:rPr>
          <w:b/>
        </w:rPr>
      </w:pPr>
    </w:p>
    <w:p w:rsidR="00CF45E9" w:rsidRDefault="00CF45E9">
      <w:pPr>
        <w:rPr>
          <w:b/>
        </w:rPr>
      </w:pPr>
    </w:p>
    <w:p w:rsidR="00CF45E9" w:rsidRDefault="00CF45E9">
      <w:pPr>
        <w:tabs>
          <w:tab w:val="left" w:pos="5373"/>
        </w:tabs>
        <w:rPr>
          <w:b/>
        </w:rPr>
      </w:pPr>
    </w:p>
    <w:p w:rsidR="00CF45E9" w:rsidRDefault="00CF45E9">
      <w:pPr>
        <w:tabs>
          <w:tab w:val="left" w:pos="5373"/>
        </w:tabs>
        <w:rPr>
          <w:b/>
        </w:rPr>
      </w:pPr>
    </w:p>
    <w:p w:rsidR="00CF45E9" w:rsidRDefault="00CF45E9">
      <w:pPr>
        <w:jc w:val="center"/>
        <w:rPr>
          <w:rFonts w:ascii="Arial" w:eastAsia="Arial" w:hAnsi="Arial" w:cs="Arial"/>
          <w:b/>
          <w:sz w:val="44"/>
          <w:szCs w:val="44"/>
        </w:rPr>
      </w:pPr>
    </w:p>
    <w:p w:rsidR="00CF45E9" w:rsidRDefault="00CF45E9">
      <w:pPr>
        <w:jc w:val="center"/>
        <w:rPr>
          <w:rFonts w:ascii="Arial" w:eastAsia="Arial" w:hAnsi="Arial" w:cs="Arial"/>
          <w:b/>
          <w:sz w:val="44"/>
          <w:szCs w:val="44"/>
        </w:rPr>
      </w:pPr>
    </w:p>
    <w:p w:rsidR="00CF45E9" w:rsidRDefault="0062602D">
      <w:pPr>
        <w:jc w:val="center"/>
        <w:rPr>
          <w:rFonts w:ascii="Arial" w:eastAsia="Arial" w:hAnsi="Arial" w:cs="Arial"/>
          <w:b/>
          <w:sz w:val="44"/>
          <w:szCs w:val="44"/>
        </w:rPr>
      </w:pPr>
      <w:r>
        <w:rPr>
          <w:rFonts w:ascii="Arial" w:eastAsia="Arial" w:hAnsi="Arial" w:cs="Arial"/>
          <w:b/>
          <w:sz w:val="44"/>
          <w:szCs w:val="44"/>
        </w:rPr>
        <w:t>Offsite Visits Policy</w:t>
      </w:r>
    </w:p>
    <w:p w:rsidR="00CF45E9" w:rsidRDefault="00CF45E9"/>
    <w:p w:rsidR="00CF45E9" w:rsidRDefault="00CF45E9"/>
    <w:p w:rsidR="00CF45E9" w:rsidRDefault="00CF45E9"/>
    <w:tbl>
      <w:tblPr>
        <w:tblStyle w:val="a"/>
        <w:tblW w:w="103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9"/>
        <w:gridCol w:w="3439"/>
        <w:gridCol w:w="3440"/>
      </w:tblGrid>
      <w:tr w:rsidR="00CF45E9">
        <w:trPr>
          <w:trHeight w:val="602"/>
        </w:trPr>
        <w:tc>
          <w:tcPr>
            <w:tcW w:w="3439" w:type="dxa"/>
          </w:tcPr>
          <w:p w:rsidR="00CF45E9" w:rsidRDefault="0062602D">
            <w:pPr>
              <w:rPr>
                <w:b/>
              </w:rPr>
            </w:pPr>
            <w:r>
              <w:rPr>
                <w:b/>
              </w:rPr>
              <w:t>Written by</w:t>
            </w:r>
          </w:p>
        </w:tc>
        <w:tc>
          <w:tcPr>
            <w:tcW w:w="3439" w:type="dxa"/>
          </w:tcPr>
          <w:p w:rsidR="00CF45E9" w:rsidRDefault="0062602D">
            <w:r>
              <w:t>Jessica Iles</w:t>
            </w:r>
          </w:p>
        </w:tc>
        <w:tc>
          <w:tcPr>
            <w:tcW w:w="3440" w:type="dxa"/>
          </w:tcPr>
          <w:p w:rsidR="00CF45E9" w:rsidRDefault="0062602D">
            <w:pPr>
              <w:rPr>
                <w:b/>
              </w:rPr>
            </w:pPr>
            <w:bookmarkStart w:id="0" w:name="_heading=h.gjdgxs" w:colFirst="0" w:colLast="0"/>
            <w:bookmarkEnd w:id="0"/>
            <w:r>
              <w:rPr>
                <w:b/>
              </w:rPr>
              <w:t xml:space="preserve">Signed </w:t>
            </w:r>
          </w:p>
        </w:tc>
      </w:tr>
      <w:tr w:rsidR="00CF45E9">
        <w:trPr>
          <w:trHeight w:val="449"/>
        </w:trPr>
        <w:tc>
          <w:tcPr>
            <w:tcW w:w="3439" w:type="dxa"/>
          </w:tcPr>
          <w:p w:rsidR="00CF45E9" w:rsidRDefault="0062602D">
            <w:pPr>
              <w:rPr>
                <w:b/>
              </w:rPr>
            </w:pPr>
            <w:r>
              <w:rPr>
                <w:b/>
              </w:rPr>
              <w:t>Uploaded</w:t>
            </w:r>
          </w:p>
        </w:tc>
        <w:tc>
          <w:tcPr>
            <w:tcW w:w="3439" w:type="dxa"/>
          </w:tcPr>
          <w:p w:rsidR="00CF45E9" w:rsidRDefault="00CF45E9"/>
        </w:tc>
        <w:tc>
          <w:tcPr>
            <w:tcW w:w="3440" w:type="dxa"/>
          </w:tcPr>
          <w:p w:rsidR="00CF45E9" w:rsidRDefault="00CF45E9"/>
        </w:tc>
      </w:tr>
      <w:tr w:rsidR="00CF45E9">
        <w:trPr>
          <w:trHeight w:val="753"/>
        </w:trPr>
        <w:tc>
          <w:tcPr>
            <w:tcW w:w="3439" w:type="dxa"/>
          </w:tcPr>
          <w:p w:rsidR="00CF45E9" w:rsidRDefault="0062602D">
            <w:pPr>
              <w:rPr>
                <w:b/>
              </w:rPr>
            </w:pPr>
            <w:r>
              <w:rPr>
                <w:b/>
              </w:rPr>
              <w:t>Date approved by Governing Body</w:t>
            </w:r>
          </w:p>
        </w:tc>
        <w:tc>
          <w:tcPr>
            <w:tcW w:w="3439" w:type="dxa"/>
          </w:tcPr>
          <w:p w:rsidR="00CF45E9" w:rsidRDefault="0062602D">
            <w:r>
              <w:t>10</w:t>
            </w:r>
            <w:r>
              <w:rPr>
                <w:vertAlign w:val="superscript"/>
              </w:rPr>
              <w:t>th</w:t>
            </w:r>
            <w:r>
              <w:t xml:space="preserve"> January 2023</w:t>
            </w:r>
          </w:p>
        </w:tc>
        <w:tc>
          <w:tcPr>
            <w:tcW w:w="3440" w:type="dxa"/>
          </w:tcPr>
          <w:p w:rsidR="00CF45E9" w:rsidRDefault="0062602D">
            <w:r>
              <w:t>Local Governing Committee</w:t>
            </w:r>
          </w:p>
        </w:tc>
      </w:tr>
      <w:tr w:rsidR="00CF45E9">
        <w:trPr>
          <w:trHeight w:val="449"/>
        </w:trPr>
        <w:tc>
          <w:tcPr>
            <w:tcW w:w="3439" w:type="dxa"/>
          </w:tcPr>
          <w:p w:rsidR="00CF45E9" w:rsidRDefault="0062602D">
            <w:pPr>
              <w:rPr>
                <w:b/>
              </w:rPr>
            </w:pPr>
            <w:r>
              <w:rPr>
                <w:b/>
              </w:rPr>
              <w:t>Reviewed</w:t>
            </w:r>
          </w:p>
        </w:tc>
        <w:tc>
          <w:tcPr>
            <w:tcW w:w="3439" w:type="dxa"/>
          </w:tcPr>
          <w:p w:rsidR="00CF45E9" w:rsidRDefault="00CF45E9"/>
        </w:tc>
        <w:tc>
          <w:tcPr>
            <w:tcW w:w="3440" w:type="dxa"/>
          </w:tcPr>
          <w:p w:rsidR="00CF45E9" w:rsidRDefault="00CF45E9"/>
        </w:tc>
      </w:tr>
    </w:tbl>
    <w:p w:rsidR="00CF45E9" w:rsidRDefault="00CF45E9"/>
    <w:p w:rsidR="00CF45E9" w:rsidRDefault="00CF45E9"/>
    <w:p w:rsidR="00CF45E9" w:rsidRDefault="00CF45E9">
      <w:pPr>
        <w:pBdr>
          <w:top w:val="nil"/>
          <w:left w:val="nil"/>
          <w:bottom w:val="nil"/>
          <w:right w:val="nil"/>
          <w:between w:val="nil"/>
        </w:pBdr>
        <w:spacing w:after="0" w:line="240" w:lineRule="auto"/>
        <w:rPr>
          <w:rFonts w:ascii="Arial" w:eastAsia="Arial" w:hAnsi="Arial" w:cs="Arial"/>
          <w:b/>
          <w:color w:val="000000"/>
          <w:sz w:val="28"/>
          <w:szCs w:val="28"/>
        </w:rPr>
      </w:pPr>
    </w:p>
    <w:p w:rsidR="00CF45E9" w:rsidRDefault="00CF45E9">
      <w:pPr>
        <w:pBdr>
          <w:top w:val="nil"/>
          <w:left w:val="nil"/>
          <w:bottom w:val="nil"/>
          <w:right w:val="nil"/>
          <w:between w:val="nil"/>
        </w:pBdr>
        <w:spacing w:after="0" w:line="240" w:lineRule="auto"/>
        <w:rPr>
          <w:rFonts w:ascii="Arial" w:eastAsia="Arial" w:hAnsi="Arial" w:cs="Arial"/>
          <w:b/>
          <w:color w:val="000000"/>
          <w:sz w:val="28"/>
          <w:szCs w:val="28"/>
        </w:rPr>
      </w:pPr>
    </w:p>
    <w:p w:rsidR="00CF45E9" w:rsidRDefault="00CF45E9">
      <w:pPr>
        <w:pBdr>
          <w:top w:val="nil"/>
          <w:left w:val="nil"/>
          <w:bottom w:val="nil"/>
          <w:right w:val="nil"/>
          <w:between w:val="nil"/>
        </w:pBdr>
        <w:spacing w:after="0" w:line="240" w:lineRule="auto"/>
        <w:rPr>
          <w:rFonts w:ascii="Arial" w:eastAsia="Arial" w:hAnsi="Arial" w:cs="Arial"/>
          <w:b/>
          <w:color w:val="000000"/>
          <w:sz w:val="28"/>
          <w:szCs w:val="28"/>
        </w:rPr>
      </w:pPr>
    </w:p>
    <w:p w:rsidR="00CF45E9" w:rsidRDefault="00CF45E9">
      <w:pPr>
        <w:pBdr>
          <w:top w:val="nil"/>
          <w:left w:val="nil"/>
          <w:bottom w:val="nil"/>
          <w:right w:val="nil"/>
          <w:between w:val="nil"/>
        </w:pBdr>
        <w:spacing w:after="0" w:line="240" w:lineRule="auto"/>
        <w:rPr>
          <w:rFonts w:ascii="Arial" w:eastAsia="Arial" w:hAnsi="Arial" w:cs="Arial"/>
          <w:b/>
          <w:color w:val="000000"/>
          <w:sz w:val="28"/>
          <w:szCs w:val="28"/>
        </w:rPr>
      </w:pPr>
    </w:p>
    <w:p w:rsidR="00CF45E9" w:rsidRDefault="0062602D">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Introduction</w:t>
      </w:r>
    </w:p>
    <w:p w:rsidR="00CF45E9" w:rsidRDefault="00CF45E9">
      <w:pPr>
        <w:pBdr>
          <w:top w:val="nil"/>
          <w:left w:val="nil"/>
          <w:bottom w:val="nil"/>
          <w:right w:val="nil"/>
          <w:between w:val="nil"/>
        </w:pBdr>
        <w:spacing w:after="0" w:line="240" w:lineRule="auto"/>
        <w:rPr>
          <w:rFonts w:ascii="Arial" w:eastAsia="Arial" w:hAnsi="Arial" w:cs="Arial"/>
          <w:i/>
          <w:color w:val="000000"/>
          <w:sz w:val="28"/>
          <w:szCs w:val="28"/>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Every young person should experience the world beyond the classroom as an essential part of learning and personal development, whatever their age, ability or circumstances.</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These often the most memorable learning experiences, help us to make sense of the </w:t>
      </w:r>
      <w:r>
        <w:rPr>
          <w:rFonts w:ascii="Arial" w:eastAsia="Arial" w:hAnsi="Arial" w:cs="Arial"/>
          <w:color w:val="000000"/>
          <w:sz w:val="24"/>
          <w:szCs w:val="24"/>
        </w:rPr>
        <w:t xml:space="preserve">world around us by making links between feelings and learning. They allow us to transfer learning </w:t>
      </w:r>
      <w:r>
        <w:rPr>
          <w:rFonts w:ascii="Arial" w:eastAsia="Arial" w:hAnsi="Arial" w:cs="Arial"/>
          <w:sz w:val="24"/>
          <w:szCs w:val="24"/>
        </w:rPr>
        <w:t>experiences</w:t>
      </w:r>
      <w:r>
        <w:rPr>
          <w:rFonts w:ascii="Arial" w:eastAsia="Arial" w:hAnsi="Arial" w:cs="Arial"/>
          <w:color w:val="000000"/>
          <w:sz w:val="24"/>
          <w:szCs w:val="24"/>
        </w:rPr>
        <w:t xml:space="preserve"> outside the classroom and </w:t>
      </w:r>
      <w:proofErr w:type="spellStart"/>
      <w:r>
        <w:rPr>
          <w:rFonts w:ascii="Arial" w:eastAsia="Arial" w:hAnsi="Arial" w:cs="Arial"/>
          <w:color w:val="000000"/>
          <w:sz w:val="24"/>
          <w:szCs w:val="24"/>
        </w:rPr>
        <w:t>visa</w:t>
      </w:r>
      <w:proofErr w:type="spellEnd"/>
      <w:r>
        <w:rPr>
          <w:rFonts w:ascii="Arial" w:eastAsia="Arial" w:hAnsi="Arial" w:cs="Arial"/>
          <w:color w:val="000000"/>
          <w:sz w:val="24"/>
          <w:szCs w:val="24"/>
        </w:rPr>
        <w:t xml:space="preserve"> versa.</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Learning outside the classroom is about raising achievement through an organised, powerful approach to lear</w:t>
      </w:r>
      <w:r>
        <w:rPr>
          <w:rFonts w:ascii="Arial" w:eastAsia="Arial" w:hAnsi="Arial" w:cs="Arial"/>
          <w:color w:val="000000"/>
          <w:sz w:val="24"/>
          <w:szCs w:val="24"/>
        </w:rPr>
        <w:t>ning in which direct experience is of prime importance. This is not only about what we learn but importantly how and when we learn.</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school has formally adopted, through its Governing Body, the Kent Regulations and Guidance for the Safe Practice of Off</w:t>
      </w:r>
      <w:r>
        <w:rPr>
          <w:rFonts w:ascii="Arial" w:eastAsia="Arial" w:hAnsi="Arial" w:cs="Arial"/>
          <w:color w:val="000000"/>
          <w:sz w:val="24"/>
          <w:szCs w:val="24"/>
        </w:rPr>
        <w:t>site Visits/Educational Visits. Further school procedures have been agreed with the Governing Body to ensure that this policy is adhered to.</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Kent Regulations and Guidance for the Safe Practice of Offsite Visits/Educational Visits are available to view at </w:t>
      </w:r>
      <w:r>
        <w:rPr>
          <w:rFonts w:ascii="Arial" w:eastAsia="Arial" w:hAnsi="Arial" w:cs="Arial"/>
          <w:color w:val="000000"/>
          <w:sz w:val="24"/>
          <w:szCs w:val="24"/>
        </w:rPr>
        <w:t xml:space="preserve">- </w:t>
      </w:r>
      <w:hyperlink r:id="rId9">
        <w:r>
          <w:rPr>
            <w:rFonts w:ascii="Arial" w:eastAsia="Arial" w:hAnsi="Arial" w:cs="Arial"/>
            <w:color w:val="0000FF"/>
            <w:sz w:val="24"/>
            <w:szCs w:val="24"/>
            <w:u w:val="single"/>
          </w:rPr>
          <w:t>http://www.kenttrustweb.org.uk/Policy/outdoor_regs.cfm</w:t>
        </w:r>
      </w:hyperlink>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t>Aims and purposes of Educational Visits</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school has a strong commitment to the added value of learning outside the classroom, some of which takes place beyond the statutory school day and beyond the school premises.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Each year the school will arrange a number of educational visits and activi</w:t>
      </w:r>
      <w:r>
        <w:rPr>
          <w:rFonts w:ascii="Arial" w:eastAsia="Arial" w:hAnsi="Arial" w:cs="Arial"/>
          <w:color w:val="000000"/>
          <w:sz w:val="24"/>
          <w:szCs w:val="24"/>
        </w:rPr>
        <w:t>ties that take place off the school site and/or out of school hours, which support the aims of the school.  The range of opportunities and activities are outlined on the school website along with the criteria by which pupils are able to access them and the</w:t>
      </w:r>
      <w:r>
        <w:rPr>
          <w:rFonts w:ascii="Arial" w:eastAsia="Arial" w:hAnsi="Arial" w:cs="Arial"/>
          <w:color w:val="000000"/>
          <w:sz w:val="24"/>
          <w:szCs w:val="24"/>
        </w:rPr>
        <w:t xml:space="preserve"> methods by which parents will be notified and asked for their consent.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FF0000"/>
          <w:sz w:val="24"/>
          <w:szCs w:val="24"/>
        </w:rPr>
      </w:pPr>
      <w:r>
        <w:rPr>
          <w:rFonts w:ascii="Arial" w:eastAsia="Arial" w:hAnsi="Arial" w:cs="Arial"/>
          <w:color w:val="000000"/>
          <w:sz w:val="24"/>
          <w:szCs w:val="24"/>
        </w:rPr>
        <w:t xml:space="preserve">The Governing Body has given its approval to the following types of activities being arranged in support of the educational aims of the school: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Out of hours clubs (music, drama, </w:t>
      </w:r>
      <w:r>
        <w:rPr>
          <w:rFonts w:ascii="Arial" w:eastAsia="Arial" w:hAnsi="Arial" w:cs="Arial"/>
          <w:color w:val="000000"/>
          <w:sz w:val="24"/>
          <w:szCs w:val="24"/>
        </w:rPr>
        <w:t xml:space="preserve">art, science, sport, homework, etc) </w:t>
      </w: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School teams (e.g. sports teams)</w:t>
      </w: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Regular nearby visits (village halls, libraries, shops, parks and woodlands, places of worship, farms) </w:t>
      </w: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Day visits for particular year groups </w:t>
      </w: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Residential visits </w:t>
      </w: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Overseas visi</w:t>
      </w:r>
      <w:r>
        <w:rPr>
          <w:rFonts w:ascii="Arial" w:eastAsia="Arial" w:hAnsi="Arial" w:cs="Arial"/>
          <w:color w:val="000000"/>
          <w:sz w:val="24"/>
          <w:szCs w:val="24"/>
        </w:rPr>
        <w:t xml:space="preserve">ts </w:t>
      </w: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Adventurous activities, which might be classed as higher risk.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Repton Manor Primary school ensures fair access for all children to partake in learning offsite.</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Approval Procedure and Consent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Jessica Iles is the Educational Visits Co-ordinator (EVC). The Governing Body has delegated the consideration and approval of educational visits and other offsite activities to the Repton Local Committee and has nominated the EVC as signatory, as necessary</w:t>
      </w:r>
      <w:r>
        <w:rPr>
          <w:rFonts w:ascii="Arial" w:eastAsia="Arial" w:hAnsi="Arial" w:cs="Arial"/>
          <w:color w:val="000000"/>
          <w:sz w:val="24"/>
          <w:szCs w:val="24"/>
        </w:rPr>
        <w:t xml:space="preserve">, on behalf of the Governing Body. </w:t>
      </w:r>
      <w:r>
        <w:rPr>
          <w:rFonts w:ascii="Arial" w:eastAsia="Arial" w:hAnsi="Arial" w:cs="Arial"/>
          <w:sz w:val="24"/>
          <w:szCs w:val="24"/>
        </w:rPr>
        <w:t>he Head of School will also be signatory, as necessary, on behalf of the Governing Body.</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Before a residential and / or adventurous activity visit is advertised to parents the Executive Head Teacher, Head of School, the E</w:t>
      </w:r>
      <w:r>
        <w:rPr>
          <w:rFonts w:ascii="Arial" w:eastAsia="Arial" w:hAnsi="Arial" w:cs="Arial"/>
          <w:color w:val="000000"/>
          <w:sz w:val="24"/>
          <w:szCs w:val="24"/>
        </w:rPr>
        <w:t xml:space="preserve">VC and Governors must approve the initial plan.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Visits that include adventurous activities and/ or a residential element will require approval by the Local Authority via the on-line Visit Notification and Approval system</w:t>
      </w:r>
      <w:r>
        <w:rPr>
          <w:rFonts w:ascii="Arial" w:eastAsia="Arial" w:hAnsi="Arial" w:cs="Arial"/>
          <w:sz w:val="24"/>
          <w:szCs w:val="24"/>
        </w:rPr>
        <w:t xml:space="preserve"> Evolve</w:t>
      </w:r>
      <w:r>
        <w:rPr>
          <w:rFonts w:ascii="Arial" w:eastAsia="Arial" w:hAnsi="Arial" w:cs="Arial"/>
          <w:color w:val="000000"/>
          <w:sz w:val="24"/>
          <w:szCs w:val="24"/>
        </w:rPr>
        <w:t>.  Usernames and Passwords will be managed by the EVC.</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Day visits that do not include adventurous activities but involve groups travelling outside the County of Kent or London will be registered (Notification) on the above system, </w:t>
      </w:r>
      <w:r>
        <w:rPr>
          <w:rFonts w:ascii="Arial" w:eastAsia="Arial" w:hAnsi="Arial" w:cs="Arial"/>
          <w:sz w:val="24"/>
          <w:szCs w:val="24"/>
        </w:rPr>
        <w:t xml:space="preserve">Evolve. </w:t>
      </w:r>
    </w:p>
    <w:p w:rsidR="00CF45E9" w:rsidRDefault="00CF45E9">
      <w:pPr>
        <w:pBdr>
          <w:top w:val="nil"/>
          <w:left w:val="nil"/>
          <w:bottom w:val="nil"/>
          <w:right w:val="nil"/>
          <w:between w:val="nil"/>
        </w:pBdr>
        <w:spacing w:after="0" w:line="240" w:lineRule="auto"/>
        <w:jc w:val="both"/>
        <w:rPr>
          <w:rFonts w:ascii="Arial" w:eastAsia="Arial" w:hAnsi="Arial" w:cs="Arial"/>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Where external</w:t>
      </w:r>
      <w:r>
        <w:rPr>
          <w:rFonts w:ascii="Arial" w:eastAsia="Arial" w:hAnsi="Arial" w:cs="Arial"/>
          <w:color w:val="000000"/>
          <w:sz w:val="24"/>
          <w:szCs w:val="24"/>
        </w:rPr>
        <w:t xml:space="preserve"> contractors are involved in organising all or part of the visit the contract will be made with the school on behalf of the pupils. All payments for the visit will be made through the school’s accounts.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 out of hours clubs, school teams and nearby vis</w:t>
      </w:r>
      <w:r>
        <w:rPr>
          <w:rFonts w:ascii="Arial" w:eastAsia="Arial" w:hAnsi="Arial" w:cs="Arial"/>
          <w:color w:val="000000"/>
          <w:sz w:val="24"/>
          <w:szCs w:val="24"/>
        </w:rPr>
        <w:t>its, parents will be asked to sign a general letter of consent for participation in these activities when their son/daughter enters the school. Parents will be given the timetable for the activities that pupils are involved in and will be informed if an ac</w:t>
      </w:r>
      <w:r>
        <w:rPr>
          <w:rFonts w:ascii="Arial" w:eastAsia="Arial" w:hAnsi="Arial" w:cs="Arial"/>
          <w:color w:val="000000"/>
          <w:sz w:val="24"/>
          <w:szCs w:val="24"/>
        </w:rPr>
        <w:t xml:space="preserve">tivity has to be cancelled.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 any visit lasting a day or more, parents will be asked to sign a letter, which consents to their son/daughter taking part. This will include a separate medical consent form. The school has a standard model letter, which sh</w:t>
      </w:r>
      <w:r>
        <w:rPr>
          <w:rFonts w:ascii="Arial" w:eastAsia="Arial" w:hAnsi="Arial" w:cs="Arial"/>
          <w:color w:val="000000"/>
          <w:sz w:val="24"/>
          <w:szCs w:val="24"/>
        </w:rPr>
        <w:t xml:space="preserve">ould be used for this purpose.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school has separate policies for ‘Charging and Remissions’ which apply to all educational visits.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u w:val="single"/>
        </w:rPr>
      </w:pPr>
    </w:p>
    <w:p w:rsidR="00CF45E9" w:rsidRDefault="0062602D">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Staffing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school recognises the key role of accompanying staff in ensuring the highest standards of learning, cha</w:t>
      </w:r>
      <w:r>
        <w:rPr>
          <w:rFonts w:ascii="Arial" w:eastAsia="Arial" w:hAnsi="Arial" w:cs="Arial"/>
          <w:color w:val="000000"/>
          <w:sz w:val="24"/>
          <w:szCs w:val="24"/>
        </w:rPr>
        <w:t xml:space="preserve">llenge and safety on a school visit.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Teachers and other staff are encouraged and supported to develop their abilities in organising and managing pupils’ learning in a variety of environments through induction and training. The selection of staff for educ</w:t>
      </w:r>
      <w:r>
        <w:rPr>
          <w:rFonts w:ascii="Arial" w:eastAsia="Arial" w:hAnsi="Arial" w:cs="Arial"/>
          <w:color w:val="000000"/>
          <w:sz w:val="24"/>
          <w:szCs w:val="24"/>
        </w:rPr>
        <w:t xml:space="preserve">ational visits will be a key priority in the initial approval of any proposed visit.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staff: pupil ratios will not exceed those as recommended by the Local Authority.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school does not support additional people accompanying educational visits who </w:t>
      </w:r>
      <w:r>
        <w:rPr>
          <w:rFonts w:ascii="Arial" w:eastAsia="Arial" w:hAnsi="Arial" w:cs="Arial"/>
          <w:color w:val="000000"/>
          <w:sz w:val="24"/>
          <w:szCs w:val="24"/>
        </w:rPr>
        <w:t xml:space="preserve">are not pupils at the school or part of the agreed staff complement. This may include family members accompanying visits if the Governing Body is not satisfied that there is an educational benefit for the children.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appointed Visit Leader will be fully supported in the tasks required to arrange the visit. This will include, as necessary, making time or finances available to conduct an exploratory visit, briefing teachers and other staff, accessing training courses</w:t>
      </w:r>
      <w:r>
        <w:rPr>
          <w:rFonts w:ascii="Arial" w:eastAsia="Arial" w:hAnsi="Arial" w:cs="Arial"/>
          <w:color w:val="000000"/>
          <w:sz w:val="24"/>
          <w:szCs w:val="24"/>
        </w:rPr>
        <w:t xml:space="preserve">, reviewing and evaluating the visit or identifying time when the leader and EVC might work in partnership to undertake planning and risk assessments.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u w:val="single"/>
        </w:rPr>
      </w:pPr>
    </w:p>
    <w:p w:rsidR="00CF45E9" w:rsidRDefault="0062602D">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The Expectations of Pupils and Parents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school has a clear code of conduct for school visits base</w:t>
      </w:r>
      <w:r>
        <w:rPr>
          <w:rFonts w:ascii="Arial" w:eastAsia="Arial" w:hAnsi="Arial" w:cs="Arial"/>
          <w:color w:val="000000"/>
          <w:sz w:val="24"/>
          <w:szCs w:val="24"/>
        </w:rPr>
        <w:t xml:space="preserve">d on the school’s ‘Behaviour Policy’. This code of conduct will be part of the conditions of booking by the parents, and will include </w:t>
      </w:r>
      <w:r>
        <w:rPr>
          <w:rFonts w:ascii="Arial" w:eastAsia="Arial" w:hAnsi="Arial" w:cs="Arial"/>
          <w:color w:val="000000"/>
          <w:sz w:val="24"/>
          <w:szCs w:val="24"/>
        </w:rPr>
        <w:lastRenderedPageBreak/>
        <w:t xml:space="preserve">guidance in relation to the </w:t>
      </w:r>
      <w:r>
        <w:rPr>
          <w:rFonts w:ascii="Arial" w:eastAsia="Arial" w:hAnsi="Arial" w:cs="Arial"/>
          <w:sz w:val="24"/>
          <w:szCs w:val="24"/>
        </w:rPr>
        <w:t>potential withdrawal</w:t>
      </w:r>
      <w:r>
        <w:rPr>
          <w:rFonts w:ascii="Arial" w:eastAsia="Arial" w:hAnsi="Arial" w:cs="Arial"/>
          <w:color w:val="000000"/>
          <w:sz w:val="24"/>
          <w:szCs w:val="24"/>
        </w:rPr>
        <w:t xml:space="preserve"> of a pupil prior to and during the visit if such conduct would have led t</w:t>
      </w:r>
      <w:r>
        <w:rPr>
          <w:rFonts w:ascii="Arial" w:eastAsia="Arial" w:hAnsi="Arial" w:cs="Arial"/>
          <w:color w:val="000000"/>
          <w:sz w:val="24"/>
          <w:szCs w:val="24"/>
        </w:rPr>
        <w:t>o a fixed term exclusion from school.</w:t>
      </w:r>
      <w:r>
        <w:rPr>
          <w:rFonts w:ascii="Arial" w:eastAsia="Arial" w:hAnsi="Arial" w:cs="Arial"/>
          <w:color w:val="FF0000"/>
          <w:sz w:val="24"/>
          <w:szCs w:val="24"/>
        </w:rPr>
        <w:t xml:space="preserve">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Emergency Procedures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school will appoint a member of the SLT as the emergency school contact for each visit. All major incidents should immediately be relayed to this person, especially those involving injury or that might attract media attention.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Visit Leader will l</w:t>
      </w:r>
      <w:r>
        <w:rPr>
          <w:rFonts w:ascii="Arial" w:eastAsia="Arial" w:hAnsi="Arial" w:cs="Arial"/>
          <w:color w:val="000000"/>
          <w:sz w:val="24"/>
          <w:szCs w:val="24"/>
        </w:rPr>
        <w:t xml:space="preserve">eave full details of all pupils and accompanying adults on the visit with the emergency school contact, including the home contact details of parents/guardians and next-of-kin, as appropriate.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In case of a major incident, the visit leader will liaise wit</w:t>
      </w:r>
      <w:r>
        <w:rPr>
          <w:rFonts w:ascii="Arial" w:eastAsia="Arial" w:hAnsi="Arial" w:cs="Arial"/>
          <w:color w:val="000000"/>
          <w:sz w:val="24"/>
          <w:szCs w:val="24"/>
        </w:rPr>
        <w:t xml:space="preserve">h the appointed member of SLT who will remain in communication with the Local Area Education Officer (David Adams) to follow Kent’s ‘Major Incident Procedures’.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All incidents and accidents occurring on a visit will be reported back through the school sys</w:t>
      </w:r>
      <w:r>
        <w:rPr>
          <w:rFonts w:ascii="Arial" w:eastAsia="Arial" w:hAnsi="Arial" w:cs="Arial"/>
          <w:color w:val="000000"/>
          <w:sz w:val="24"/>
          <w:szCs w:val="24"/>
        </w:rPr>
        <w:t>tems. The Outdoor Education Unit should also be advised of any serious incidents or accidents.</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school will have emergency funding available to support the Visit Leader in any emergency that occurs in the UK or abroad.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Evaluation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Residential and wh</w:t>
      </w:r>
      <w:r>
        <w:rPr>
          <w:rFonts w:ascii="Arial" w:eastAsia="Arial" w:hAnsi="Arial" w:cs="Arial"/>
          <w:color w:val="000000"/>
          <w:sz w:val="24"/>
          <w:szCs w:val="24"/>
        </w:rPr>
        <w:t xml:space="preserve">ole school visits will be evaluated by the Visit Leader with the EVC. A short evaluation report will be presented to the Governing Body.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EVC will ensure that any risk assessments for the visits or activities are evaluated and/or modified as a result of findings or feedback from the visit.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School Business Manager is responsible for presenting a financial account for the visit which</w:t>
      </w:r>
      <w:r>
        <w:rPr>
          <w:rFonts w:ascii="Arial" w:eastAsia="Arial" w:hAnsi="Arial" w:cs="Arial"/>
          <w:color w:val="000000"/>
          <w:sz w:val="24"/>
          <w:szCs w:val="24"/>
        </w:rPr>
        <w:t xml:space="preserve"> will be audited as part of the school’s procedures. </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Policy agreed by: </w:t>
      </w: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Date: </w:t>
      </w:r>
      <w:r>
        <w:rPr>
          <w:rFonts w:ascii="Arial" w:eastAsia="Arial" w:hAnsi="Arial" w:cs="Arial"/>
          <w:sz w:val="24"/>
          <w:szCs w:val="24"/>
        </w:rPr>
        <w:t>06/01/2023</w:t>
      </w:r>
    </w:p>
    <w:p w:rsidR="00CF45E9" w:rsidRDefault="00CF45E9">
      <w:pPr>
        <w:pBdr>
          <w:top w:val="nil"/>
          <w:left w:val="nil"/>
          <w:bottom w:val="nil"/>
          <w:right w:val="nil"/>
          <w:between w:val="nil"/>
        </w:pBdr>
        <w:spacing w:after="0" w:line="240" w:lineRule="auto"/>
        <w:jc w:val="both"/>
        <w:rPr>
          <w:rFonts w:ascii="Arial" w:eastAsia="Arial" w:hAnsi="Arial" w:cs="Arial"/>
          <w:color w:val="000000"/>
          <w:sz w:val="24"/>
          <w:szCs w:val="24"/>
        </w:rPr>
      </w:pP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Review date:</w:t>
      </w:r>
      <w:r>
        <w:rPr>
          <w:rFonts w:ascii="Arial" w:eastAsia="Arial" w:hAnsi="Arial" w:cs="Arial"/>
          <w:color w:val="000000"/>
          <w:sz w:val="24"/>
          <w:szCs w:val="24"/>
        </w:rPr>
        <w:tab/>
      </w:r>
      <w:r>
        <w:rPr>
          <w:rFonts w:ascii="Arial" w:eastAsia="Arial" w:hAnsi="Arial" w:cs="Arial"/>
          <w:sz w:val="24"/>
          <w:szCs w:val="24"/>
        </w:rPr>
        <w:t xml:space="preserve"> Jan 2023</w:t>
      </w:r>
      <w:r>
        <w:rPr>
          <w:rFonts w:ascii="Arial" w:eastAsia="Arial" w:hAnsi="Arial" w:cs="Arial"/>
          <w:color w:val="000000"/>
          <w:sz w:val="24"/>
          <w:szCs w:val="24"/>
        </w:rPr>
        <w:tab/>
      </w:r>
    </w:p>
    <w:p w:rsidR="00CF45E9" w:rsidRDefault="0062602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Reviewed by: Jessica Iles</w:t>
      </w:r>
    </w:p>
    <w:p w:rsidR="00CF45E9" w:rsidRDefault="00CF45E9">
      <w:pPr>
        <w:pBdr>
          <w:top w:val="nil"/>
          <w:left w:val="nil"/>
          <w:bottom w:val="nil"/>
          <w:right w:val="nil"/>
          <w:between w:val="nil"/>
        </w:pBdr>
        <w:spacing w:after="0" w:line="240" w:lineRule="auto"/>
        <w:rPr>
          <w:rFonts w:ascii="Arial" w:eastAsia="Arial" w:hAnsi="Arial" w:cs="Arial"/>
          <w:color w:val="000000"/>
          <w:sz w:val="24"/>
          <w:szCs w:val="24"/>
        </w:rPr>
      </w:pPr>
    </w:p>
    <w:p w:rsidR="00CF45E9" w:rsidRDefault="00CF45E9">
      <w:pPr>
        <w:pBdr>
          <w:top w:val="nil"/>
          <w:left w:val="nil"/>
          <w:bottom w:val="nil"/>
          <w:right w:val="nil"/>
          <w:between w:val="nil"/>
        </w:pBdr>
        <w:spacing w:after="0" w:line="240" w:lineRule="auto"/>
        <w:rPr>
          <w:rFonts w:ascii="Arial" w:eastAsia="Arial" w:hAnsi="Arial" w:cs="Arial"/>
          <w:color w:val="000000"/>
          <w:sz w:val="24"/>
          <w:szCs w:val="24"/>
        </w:rPr>
      </w:pPr>
    </w:p>
    <w:p w:rsidR="00CF45E9" w:rsidRDefault="00CF45E9"/>
    <w:p w:rsidR="00CF45E9" w:rsidRDefault="00CF45E9">
      <w:pPr>
        <w:spacing w:after="0"/>
      </w:pPr>
    </w:p>
    <w:p w:rsidR="00CF45E9" w:rsidRDefault="00CF45E9">
      <w:pPr>
        <w:spacing w:after="0"/>
      </w:pPr>
    </w:p>
    <w:p w:rsidR="00CF45E9" w:rsidRDefault="00CF45E9">
      <w:pPr>
        <w:spacing w:after="0"/>
      </w:pPr>
    </w:p>
    <w:p w:rsidR="00CF45E9" w:rsidRDefault="00CF45E9"/>
    <w:p w:rsidR="00CF45E9" w:rsidRDefault="00CF45E9"/>
    <w:p w:rsidR="00CF45E9" w:rsidRDefault="0062602D">
      <w:r>
        <w:br w:type="page"/>
      </w:r>
    </w:p>
    <w:p w:rsidR="00CF45E9" w:rsidRDefault="0062602D">
      <w:pPr>
        <w:rPr>
          <w:b/>
          <w:sz w:val="36"/>
          <w:szCs w:val="36"/>
        </w:rPr>
      </w:pPr>
      <w:r>
        <w:rPr>
          <w:b/>
          <w:sz w:val="36"/>
          <w:szCs w:val="36"/>
        </w:rPr>
        <w:lastRenderedPageBreak/>
        <w:t>Appendices</w:t>
      </w:r>
    </w:p>
    <w:p w:rsidR="00CF45E9" w:rsidRDefault="00CF45E9">
      <w:pPr>
        <w:rPr>
          <w:b/>
          <w:sz w:val="36"/>
          <w:szCs w:val="36"/>
        </w:rPr>
      </w:pPr>
    </w:p>
    <w:p w:rsidR="00CF45E9" w:rsidRDefault="0062602D">
      <w:pPr>
        <w:numPr>
          <w:ilvl w:val="0"/>
          <w:numId w:val="1"/>
        </w:numPr>
        <w:pBdr>
          <w:top w:val="nil"/>
          <w:left w:val="nil"/>
          <w:bottom w:val="nil"/>
          <w:right w:val="nil"/>
          <w:between w:val="nil"/>
        </w:pBdr>
        <w:spacing w:after="0"/>
        <w:rPr>
          <w:b/>
          <w:color w:val="000000"/>
          <w:sz w:val="36"/>
          <w:szCs w:val="36"/>
        </w:rPr>
      </w:pPr>
      <w:r>
        <w:rPr>
          <w:b/>
          <w:color w:val="000000"/>
          <w:sz w:val="36"/>
          <w:szCs w:val="36"/>
        </w:rPr>
        <w:t>School Trips Flow Diagram</w:t>
      </w:r>
    </w:p>
    <w:p w:rsidR="00CF45E9" w:rsidRDefault="0062602D">
      <w:pPr>
        <w:numPr>
          <w:ilvl w:val="0"/>
          <w:numId w:val="1"/>
        </w:numPr>
        <w:pBdr>
          <w:top w:val="nil"/>
          <w:left w:val="nil"/>
          <w:bottom w:val="nil"/>
          <w:right w:val="nil"/>
          <w:between w:val="nil"/>
        </w:pBdr>
        <w:spacing w:after="0"/>
        <w:rPr>
          <w:b/>
          <w:color w:val="000000"/>
          <w:sz w:val="36"/>
          <w:szCs w:val="36"/>
        </w:rPr>
      </w:pPr>
      <w:r>
        <w:rPr>
          <w:b/>
          <w:color w:val="000000"/>
          <w:sz w:val="36"/>
          <w:szCs w:val="36"/>
        </w:rPr>
        <w:t xml:space="preserve">Letter to </w:t>
      </w:r>
      <w:proofErr w:type="gramStart"/>
      <w:r>
        <w:rPr>
          <w:b/>
          <w:color w:val="000000"/>
          <w:sz w:val="36"/>
          <w:szCs w:val="36"/>
        </w:rPr>
        <w:t>families</w:t>
      </w:r>
      <w:proofErr w:type="gramEnd"/>
      <w:r>
        <w:rPr>
          <w:b/>
          <w:color w:val="000000"/>
          <w:sz w:val="36"/>
          <w:szCs w:val="36"/>
        </w:rPr>
        <w:t xml:space="preserve"> template</w:t>
      </w:r>
    </w:p>
    <w:p w:rsidR="00CF45E9" w:rsidRDefault="0062602D">
      <w:pPr>
        <w:numPr>
          <w:ilvl w:val="0"/>
          <w:numId w:val="1"/>
        </w:numPr>
        <w:pBdr>
          <w:top w:val="nil"/>
          <w:left w:val="nil"/>
          <w:bottom w:val="nil"/>
          <w:right w:val="nil"/>
          <w:between w:val="nil"/>
        </w:pBdr>
        <w:spacing w:after="0"/>
        <w:rPr>
          <w:b/>
          <w:color w:val="000000"/>
          <w:sz w:val="36"/>
          <w:szCs w:val="36"/>
        </w:rPr>
      </w:pPr>
      <w:r>
        <w:rPr>
          <w:b/>
          <w:color w:val="000000"/>
          <w:sz w:val="36"/>
          <w:szCs w:val="36"/>
        </w:rPr>
        <w:t>Supporting adult form</w:t>
      </w:r>
    </w:p>
    <w:p w:rsidR="00CF45E9" w:rsidRDefault="0062602D">
      <w:pPr>
        <w:numPr>
          <w:ilvl w:val="0"/>
          <w:numId w:val="1"/>
        </w:numPr>
        <w:pBdr>
          <w:top w:val="nil"/>
          <w:left w:val="nil"/>
          <w:bottom w:val="nil"/>
          <w:right w:val="nil"/>
          <w:between w:val="nil"/>
        </w:pBdr>
        <w:rPr>
          <w:b/>
          <w:color w:val="000000"/>
          <w:sz w:val="36"/>
          <w:szCs w:val="36"/>
        </w:rPr>
      </w:pPr>
      <w:r>
        <w:rPr>
          <w:b/>
          <w:color w:val="000000"/>
          <w:sz w:val="36"/>
          <w:szCs w:val="36"/>
        </w:rPr>
        <w:t>Guidance for volunteers</w:t>
      </w: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CF45E9">
      <w:pPr>
        <w:rPr>
          <w:b/>
          <w:sz w:val="36"/>
          <w:szCs w:val="36"/>
        </w:rPr>
      </w:pPr>
    </w:p>
    <w:p w:rsidR="00CF45E9" w:rsidRDefault="00137E49">
      <w:pPr>
        <w:numPr>
          <w:ilvl w:val="0"/>
          <w:numId w:val="1"/>
        </w:numPr>
        <w:pBdr>
          <w:top w:val="nil"/>
          <w:left w:val="nil"/>
          <w:bottom w:val="nil"/>
          <w:right w:val="nil"/>
          <w:between w:val="nil"/>
        </w:pBdr>
        <w:rPr>
          <w:b/>
          <w:color w:val="000000"/>
          <w:sz w:val="36"/>
          <w:szCs w:val="36"/>
        </w:rPr>
      </w:pPr>
      <w:r>
        <w:rPr>
          <w:noProof/>
        </w:rPr>
        <w:lastRenderedPageBreak/>
        <mc:AlternateContent>
          <mc:Choice Requires="wps">
            <w:drawing>
              <wp:anchor distT="45720" distB="45720" distL="114300" distR="114300" simplePos="0" relativeHeight="251659264" behindDoc="0" locked="0" layoutInCell="1" hidden="0" allowOverlap="1">
                <wp:simplePos x="0" y="0"/>
                <wp:positionH relativeFrom="column">
                  <wp:posOffset>-53340</wp:posOffset>
                </wp:positionH>
                <wp:positionV relativeFrom="paragraph">
                  <wp:posOffset>-76200</wp:posOffset>
                </wp:positionV>
                <wp:extent cx="6934200" cy="937260"/>
                <wp:effectExtent l="0" t="0" r="19050" b="15240"/>
                <wp:wrapNone/>
                <wp:docPr id="272" name=""/>
                <wp:cNvGraphicFramePr/>
                <a:graphic xmlns:a="http://schemas.openxmlformats.org/drawingml/2006/main">
                  <a:graphicData uri="http://schemas.microsoft.com/office/word/2010/wordprocessingShape">
                    <wps:wsp>
                      <wps:cNvSpPr/>
                      <wps:spPr>
                        <a:xfrm>
                          <a:off x="0" y="0"/>
                          <a:ext cx="6934200" cy="93726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CF45E9" w:rsidRDefault="0062602D">
                            <w:pPr>
                              <w:spacing w:after="0" w:line="240" w:lineRule="auto"/>
                              <w:ind w:left="-425" w:right="-425" w:hanging="425"/>
                              <w:jc w:val="center"/>
                              <w:textDirection w:val="btLr"/>
                            </w:pPr>
                            <w:r>
                              <w:rPr>
                                <w:b/>
                                <w:color w:val="000000"/>
                                <w:sz w:val="32"/>
                                <w:u w:val="single"/>
                              </w:rPr>
                              <w:t>Organising School Trips</w:t>
                            </w:r>
                          </w:p>
                          <w:p w:rsidR="00CF45E9" w:rsidRDefault="0062602D">
                            <w:pPr>
                              <w:spacing w:line="258" w:lineRule="auto"/>
                              <w:jc w:val="both"/>
                              <w:textDirection w:val="btLr"/>
                            </w:pPr>
                            <w:r>
                              <w:rPr>
                                <w:b/>
                                <w:color w:val="0070C0"/>
                              </w:rPr>
                              <w:t xml:space="preserve">You will </w:t>
                            </w:r>
                            <w:r>
                              <w:rPr>
                                <w:b/>
                                <w:color w:val="0070C0"/>
                                <w:u w:val="single"/>
                              </w:rPr>
                              <w:t>NOT</w:t>
                            </w:r>
                            <w:r>
                              <w:rPr>
                                <w:b/>
                                <w:color w:val="0070C0"/>
                              </w:rPr>
                              <w:t xml:space="preserve"> need a permission slip for local trips which fall within the school day, as permission has already been gained from parents for these trips when the child joined our school. Please check with the office that all children attending have this permission for</w:t>
                            </w:r>
                            <w:r>
                              <w:rPr>
                                <w:b/>
                                <w:color w:val="0070C0"/>
                              </w:rPr>
                              <w:t>m signed.</w:t>
                            </w: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4.2pt;margin-top:-6pt;width:546pt;height:7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" strokecolor="white [3201]">
                <v:stroke startarrowwidth="narrow" startarrowlength="short" endarrowwidth="narrow" endarrowlength="short"/>
                <v:textbox inset="2.53958mm,1.2694mm,2.53958mm,1.2694mm">
                  <w:txbxContent>
                    <w:p w:rsidR="00CF45E9" w:rsidRDefault="0062602D">
                      <w:pPr>
                        <w:spacing w:after="0" w:line="240" w:lineRule="auto"/>
                        <w:ind w:left="-425" w:right="-425" w:hanging="425"/>
                        <w:jc w:val="center"/>
                        <w:textDirection w:val="btLr"/>
                      </w:pPr>
                      <w:r>
                        <w:rPr>
                          <w:b/>
                          <w:color w:val="000000"/>
                          <w:sz w:val="32"/>
                          <w:u w:val="single"/>
                        </w:rPr>
                        <w:t>Organising School Trips</w:t>
                      </w:r>
                    </w:p>
                    <w:p w:rsidR="00CF45E9" w:rsidRDefault="0062602D">
                      <w:pPr>
                        <w:spacing w:line="258" w:lineRule="auto"/>
                        <w:jc w:val="both"/>
                        <w:textDirection w:val="btLr"/>
                      </w:pPr>
                      <w:r>
                        <w:rPr>
                          <w:b/>
                          <w:color w:val="0070C0"/>
                        </w:rPr>
                        <w:t xml:space="preserve">You will </w:t>
                      </w:r>
                      <w:r>
                        <w:rPr>
                          <w:b/>
                          <w:color w:val="0070C0"/>
                          <w:u w:val="single"/>
                        </w:rPr>
                        <w:t>NOT</w:t>
                      </w:r>
                      <w:r>
                        <w:rPr>
                          <w:b/>
                          <w:color w:val="0070C0"/>
                        </w:rPr>
                        <w:t xml:space="preserve"> need a permission slip for local trips which fall within the school day, as permission has already been gained from parents for these trips when the child joined our school. Please check with the office that all children attending have this permission for</w:t>
                      </w:r>
                      <w:r>
                        <w:rPr>
                          <w:b/>
                          <w:color w:val="0070C0"/>
                        </w:rPr>
                        <w:t>m signed.</w:t>
                      </w:r>
                      <w:r>
                        <w:rPr>
                          <w:color w:val="000000"/>
                        </w:rPr>
                        <w:t xml:space="preserve"> </w:t>
                      </w:r>
                    </w:p>
                  </w:txbxContent>
                </v:textbox>
              </v:rect>
            </w:pict>
          </mc:Fallback>
        </mc:AlternateContent>
      </w:r>
      <w:r w:rsidR="0062602D">
        <w:rPr>
          <w:b/>
          <w:color w:val="000000"/>
          <w:sz w:val="36"/>
          <w:szCs w:val="36"/>
        </w:rPr>
        <w:t>KCC Risk Assessment</w:t>
      </w:r>
    </w:p>
    <w:p w:rsidR="00CF45E9" w:rsidRDefault="00CF45E9"/>
    <w:p w:rsidR="00CF45E9" w:rsidRDefault="00CF45E9">
      <w:pPr>
        <w:spacing w:line="240" w:lineRule="auto"/>
        <w:jc w:val="both"/>
        <w:rPr>
          <w:b/>
          <w:u w:val="single"/>
        </w:rPr>
      </w:pPr>
    </w:p>
    <w:p w:rsidR="00CF45E9" w:rsidRDefault="0062602D">
      <w:pPr>
        <w:spacing w:line="240" w:lineRule="auto"/>
        <w:jc w:val="both"/>
        <w:rPr>
          <w:b/>
          <w:u w:val="single"/>
        </w:rPr>
      </w:pPr>
      <w:r>
        <w:rPr>
          <w:b/>
          <w:u w:val="single"/>
        </w:rPr>
        <w:t xml:space="preserve">Notice needed for trips </w:t>
      </w:r>
    </w:p>
    <w:p w:rsidR="00CF45E9" w:rsidRDefault="0062602D">
      <w:pPr>
        <w:spacing w:line="240" w:lineRule="auto"/>
      </w:pPr>
      <w:r>
        <w:t xml:space="preserve">Residential trip – Term one of the academic </w:t>
      </w:r>
      <w:proofErr w:type="gramStart"/>
      <w:r>
        <w:t>year</w:t>
      </w:r>
      <w:proofErr w:type="gramEnd"/>
      <w:r>
        <w:t xml:space="preserve">                          Outside of Kent – Two terms before                                                </w:t>
      </w:r>
    </w:p>
    <w:p w:rsidR="00CF45E9" w:rsidRDefault="0062602D">
      <w:pPr>
        <w:spacing w:line="240" w:lineRule="auto"/>
      </w:pPr>
      <w:r>
        <w:t>Trip in Kent but not local to the school site – One Term</w:t>
      </w:r>
      <w:r>
        <w:tab/>
        <w:t xml:space="preserve">     </w:t>
      </w:r>
      <w:r>
        <w:t xml:space="preserve">      Local visit e.g. Waitrose/post box – One Term</w:t>
      </w:r>
    </w:p>
    <w:tbl>
      <w:tblPr>
        <w:tblStyle w:val="a0"/>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DEEBF6"/>
          </w:tcPr>
          <w:p w:rsidR="00CF45E9" w:rsidRDefault="0062602D">
            <w:pPr>
              <w:rPr>
                <w:rFonts w:ascii="Arial" w:eastAsia="Arial" w:hAnsi="Arial" w:cs="Arial"/>
                <w:sz w:val="20"/>
                <w:szCs w:val="20"/>
              </w:rPr>
            </w:pPr>
            <w:r>
              <w:rPr>
                <w:rFonts w:ascii="Arial" w:eastAsia="Arial" w:hAnsi="Arial" w:cs="Arial"/>
                <w:sz w:val="20"/>
                <w:szCs w:val="20"/>
              </w:rPr>
              <w:t xml:space="preserve">Nominate one person to act as Group Leader.  </w:t>
            </w:r>
          </w:p>
          <w:p w:rsidR="00CF45E9" w:rsidRDefault="0062602D">
            <w:pPr>
              <w:rPr>
                <w:rFonts w:ascii="Arial" w:eastAsia="Arial" w:hAnsi="Arial" w:cs="Arial"/>
                <w:b/>
                <w:sz w:val="20"/>
                <w:szCs w:val="20"/>
              </w:rPr>
            </w:pPr>
            <w:r>
              <w:rPr>
                <w:rFonts w:ascii="Arial" w:eastAsia="Arial" w:hAnsi="Arial" w:cs="Arial"/>
                <w:b/>
                <w:sz w:val="20"/>
                <w:szCs w:val="20"/>
              </w:rPr>
              <w:t xml:space="preserve">Name: </w:t>
            </w:r>
          </w:p>
        </w:tc>
        <w:tc>
          <w:tcPr>
            <w:tcW w:w="1529" w:type="dxa"/>
            <w:shd w:val="clear" w:color="auto" w:fill="DEEBF6"/>
          </w:tcPr>
          <w:p w:rsidR="00CF45E9" w:rsidRDefault="0062602D">
            <w:pPr>
              <w:rPr>
                <w:rFonts w:ascii="Arial" w:eastAsia="Arial" w:hAnsi="Arial" w:cs="Arial"/>
                <w:b/>
                <w:color w:val="FF0000"/>
                <w:sz w:val="20"/>
                <w:szCs w:val="20"/>
              </w:rPr>
            </w:pPr>
            <w:r>
              <w:rPr>
                <w:noProof/>
              </w:rPr>
              <w:drawing>
                <wp:anchor distT="0" distB="0" distL="114300" distR="114300" simplePos="0" relativeHeight="251660288" behindDoc="0" locked="0" layoutInCell="1" hidden="0" allowOverlap="1">
                  <wp:simplePos x="0" y="0"/>
                  <wp:positionH relativeFrom="column">
                    <wp:posOffset>364490</wp:posOffset>
                  </wp:positionH>
                  <wp:positionV relativeFrom="paragraph">
                    <wp:posOffset>1270</wp:posOffset>
                  </wp:positionV>
                  <wp:extent cx="233680" cy="220980"/>
                  <wp:effectExtent l="0" t="0" r="0" b="0"/>
                  <wp:wrapSquare wrapText="bothSides" distT="0" distB="0" distL="114300" distR="114300"/>
                  <wp:docPr id="281" name="image1.png" descr="Black Tick PNG Images, Transparent Black Tick Image Download - PNGitem"/>
                  <wp:cNvGraphicFramePr/>
                  <a:graphic xmlns:a="http://schemas.openxmlformats.org/drawingml/2006/main">
                    <a:graphicData uri="http://schemas.openxmlformats.org/drawingml/2006/picture">
                      <pic:pic xmlns:pic="http://schemas.openxmlformats.org/drawingml/2006/picture">
                        <pic:nvPicPr>
                          <pic:cNvPr id="0" name="image1.png" descr="Black Tick PNG Images, Transparent Black Tick Image Download - PNGitem"/>
                          <pic:cNvPicPr preferRelativeResize="0"/>
                        </pic:nvPicPr>
                        <pic:blipFill>
                          <a:blip r:embed="rId10"/>
                          <a:srcRect/>
                          <a:stretch>
                            <a:fillRect/>
                          </a:stretch>
                        </pic:blipFill>
                        <pic:spPr>
                          <a:xfrm>
                            <a:off x="0" y="0"/>
                            <a:ext cx="233680" cy="220980"/>
                          </a:xfrm>
                          <a:prstGeom prst="rect">
                            <a:avLst/>
                          </a:prstGeom>
                          <a:ln/>
                        </pic:spPr>
                      </pic:pic>
                    </a:graphicData>
                  </a:graphic>
                </wp:anchor>
              </w:drawing>
            </w:r>
          </w:p>
        </w:tc>
      </w:tr>
    </w:tbl>
    <w:p w:rsidR="00CF45E9" w:rsidRPr="0062602D" w:rsidRDefault="00CF45E9">
      <w:pPr>
        <w:widowControl w:val="0"/>
        <w:pBdr>
          <w:top w:val="nil"/>
          <w:left w:val="nil"/>
          <w:bottom w:val="nil"/>
          <w:right w:val="nil"/>
          <w:between w:val="nil"/>
        </w:pBdr>
        <w:spacing w:after="0" w:line="276" w:lineRule="auto"/>
        <w:rPr>
          <w:rFonts w:ascii="Arial" w:eastAsia="Arial" w:hAnsi="Arial" w:cs="Arial"/>
          <w:b/>
          <w:color w:val="FF0000"/>
          <w:sz w:val="16"/>
          <w:szCs w:val="16"/>
        </w:rPr>
      </w:pPr>
    </w:p>
    <w:tbl>
      <w:tblPr>
        <w:tblStyle w:val="a1"/>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DEEBF6"/>
          </w:tcPr>
          <w:p w:rsidR="00CF45E9" w:rsidRDefault="0062602D">
            <w:pPr>
              <w:rPr>
                <w:rFonts w:ascii="Arial" w:eastAsia="Arial" w:hAnsi="Arial" w:cs="Arial"/>
                <w:sz w:val="20"/>
                <w:szCs w:val="20"/>
              </w:rPr>
            </w:pPr>
            <w:r>
              <w:rPr>
                <w:rFonts w:ascii="Arial" w:eastAsia="Arial" w:hAnsi="Arial" w:cs="Arial"/>
                <w:sz w:val="20"/>
                <w:szCs w:val="20"/>
              </w:rPr>
              <w:t xml:space="preserve">Group Leader to make themselves aware of the </w:t>
            </w:r>
            <w:proofErr w:type="gramStart"/>
            <w:r>
              <w:rPr>
                <w:rFonts w:ascii="Arial" w:eastAsia="Arial" w:hAnsi="Arial" w:cs="Arial"/>
                <w:sz w:val="20"/>
                <w:szCs w:val="20"/>
              </w:rPr>
              <w:t>Off Site</w:t>
            </w:r>
            <w:proofErr w:type="gramEnd"/>
            <w:r>
              <w:rPr>
                <w:rFonts w:ascii="Arial" w:eastAsia="Arial" w:hAnsi="Arial" w:cs="Arial"/>
                <w:sz w:val="20"/>
                <w:szCs w:val="20"/>
              </w:rPr>
              <w:t xml:space="preserve"> Visits Policy (attached, pages 9).</w:t>
            </w:r>
          </w:p>
        </w:tc>
        <w:tc>
          <w:tcPr>
            <w:tcW w:w="1529" w:type="dxa"/>
            <w:shd w:val="clear" w:color="auto" w:fill="DEEBF6"/>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b/>
          <w:color w:val="FF0000"/>
          <w:sz w:val="16"/>
          <w:szCs w:val="16"/>
        </w:rPr>
      </w:pPr>
    </w:p>
    <w:tbl>
      <w:tblPr>
        <w:tblStyle w:val="a2"/>
        <w:tblW w:w="10004" w:type="dxa"/>
        <w:tblInd w:w="-1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8475"/>
        <w:gridCol w:w="1529"/>
      </w:tblGrid>
      <w:tr w:rsidR="00CF45E9">
        <w:trPr>
          <w:trHeight w:val="1311"/>
        </w:trPr>
        <w:tc>
          <w:tcPr>
            <w:tcW w:w="8475" w:type="dxa"/>
            <w:shd w:val="clear" w:color="auto" w:fill="DEEBF6"/>
          </w:tcPr>
          <w:p w:rsidR="00CF45E9" w:rsidRDefault="0062602D">
            <w:pPr>
              <w:rPr>
                <w:rFonts w:ascii="Arial" w:eastAsia="Arial" w:hAnsi="Arial" w:cs="Arial"/>
                <w:sz w:val="20"/>
                <w:szCs w:val="20"/>
              </w:rPr>
            </w:pPr>
            <w:r>
              <w:rPr>
                <w:rFonts w:ascii="Arial" w:eastAsia="Arial" w:hAnsi="Arial" w:cs="Arial"/>
                <w:sz w:val="20"/>
                <w:szCs w:val="20"/>
              </w:rPr>
              <w:t>Ask the Finance Officer to cost coaches.  Finance Officer will need to know</w:t>
            </w:r>
          </w:p>
          <w:p w:rsidR="00CF45E9" w:rsidRDefault="0062602D">
            <w:pPr>
              <w:numPr>
                <w:ilvl w:val="0"/>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Total numbers of children and adults – consider ratios (1:5 reception, 1:8 Yr1, 1:10 Y2-6- 1:1 SEN if needed)</w:t>
            </w:r>
          </w:p>
          <w:p w:rsidR="00CF45E9" w:rsidRDefault="0062602D">
            <w:pPr>
              <w:numPr>
                <w:ilvl w:val="0"/>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Venue availability dates and ideal times of travel</w:t>
            </w:r>
          </w:p>
          <w:p w:rsidR="00CF45E9" w:rsidRDefault="0062602D">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Cost per child – Consider staffing costs (Supply/Outside school hours)</w:t>
            </w:r>
          </w:p>
        </w:tc>
        <w:tc>
          <w:tcPr>
            <w:tcW w:w="1529" w:type="dxa"/>
            <w:shd w:val="clear" w:color="auto" w:fill="DEEBF6"/>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b/>
          <w:color w:val="FF0000"/>
          <w:sz w:val="16"/>
          <w:szCs w:val="16"/>
        </w:rPr>
      </w:pPr>
    </w:p>
    <w:tbl>
      <w:tblPr>
        <w:tblStyle w:val="a3"/>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DEEBF6"/>
          </w:tcPr>
          <w:p w:rsidR="00CF45E9" w:rsidRDefault="0062602D">
            <w:pPr>
              <w:rPr>
                <w:rFonts w:ascii="Arial" w:eastAsia="Arial" w:hAnsi="Arial" w:cs="Arial"/>
                <w:sz w:val="20"/>
                <w:szCs w:val="20"/>
              </w:rPr>
            </w:pPr>
            <w:r>
              <w:rPr>
                <w:rFonts w:ascii="Arial" w:eastAsia="Arial" w:hAnsi="Arial" w:cs="Arial"/>
                <w:sz w:val="20"/>
                <w:szCs w:val="20"/>
              </w:rPr>
              <w:t>Email Head of School and EVC</w:t>
            </w:r>
            <w:r w:rsidR="00137E49">
              <w:rPr>
                <w:rFonts w:ascii="Arial" w:eastAsia="Arial" w:hAnsi="Arial" w:cs="Arial"/>
                <w:sz w:val="20"/>
                <w:szCs w:val="20"/>
              </w:rPr>
              <w:t xml:space="preserve"> </w:t>
            </w:r>
            <w:r>
              <w:rPr>
                <w:rFonts w:ascii="Arial" w:eastAsia="Arial" w:hAnsi="Arial" w:cs="Arial"/>
                <w:sz w:val="20"/>
                <w:szCs w:val="20"/>
              </w:rPr>
              <w:t xml:space="preserve">with full details </w:t>
            </w:r>
            <w:r w:rsidR="00137E49">
              <w:rPr>
                <w:rFonts w:ascii="Arial" w:eastAsia="Arial" w:hAnsi="Arial" w:cs="Arial"/>
                <w:sz w:val="20"/>
                <w:szCs w:val="20"/>
              </w:rPr>
              <w:t xml:space="preserve">of trip (dates, cost, staffing needed, etc) </w:t>
            </w:r>
            <w:r>
              <w:rPr>
                <w:rFonts w:ascii="Arial" w:eastAsia="Arial" w:hAnsi="Arial" w:cs="Arial"/>
                <w:sz w:val="20"/>
                <w:szCs w:val="20"/>
              </w:rPr>
              <w:t>for authorisation. If residential must be authorised by Governing Body</w:t>
            </w:r>
            <w:r w:rsidR="00137E49">
              <w:rPr>
                <w:rFonts w:ascii="Arial" w:eastAsia="Arial" w:hAnsi="Arial" w:cs="Arial"/>
                <w:sz w:val="20"/>
                <w:szCs w:val="20"/>
              </w:rPr>
              <w:t>, email EHT.</w:t>
            </w:r>
          </w:p>
        </w:tc>
        <w:tc>
          <w:tcPr>
            <w:tcW w:w="1529" w:type="dxa"/>
            <w:shd w:val="clear" w:color="auto" w:fill="DEEBF6"/>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sz w:val="16"/>
          <w:szCs w:val="16"/>
        </w:rPr>
      </w:pPr>
    </w:p>
    <w:tbl>
      <w:tblPr>
        <w:tblStyle w:val="a4"/>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DEEBF6"/>
          </w:tcPr>
          <w:p w:rsidR="00CF45E9" w:rsidRDefault="0062602D">
            <w:pPr>
              <w:rPr>
                <w:rFonts w:ascii="Arial" w:eastAsia="Arial" w:hAnsi="Arial" w:cs="Arial"/>
                <w:sz w:val="20"/>
                <w:szCs w:val="20"/>
              </w:rPr>
            </w:pPr>
            <w:r>
              <w:rPr>
                <w:rFonts w:ascii="Arial" w:eastAsia="Arial" w:hAnsi="Arial" w:cs="Arial"/>
                <w:sz w:val="20"/>
                <w:szCs w:val="20"/>
              </w:rPr>
              <w:t>Once agreed, book venue and ask the Finance Officer to book the coaches.  Add to the school calendar (classes out and times of trip). If required a site visit to be conducted prior to the trip.</w:t>
            </w:r>
          </w:p>
        </w:tc>
        <w:tc>
          <w:tcPr>
            <w:tcW w:w="1529" w:type="dxa"/>
            <w:shd w:val="clear" w:color="auto" w:fill="DEEBF6"/>
          </w:tcPr>
          <w:p w:rsidR="00CF45E9" w:rsidRDefault="0062602D">
            <w:pPr>
              <w:rPr>
                <w:rFonts w:ascii="Arial" w:eastAsia="Arial" w:hAnsi="Arial" w:cs="Arial"/>
                <w:sz w:val="20"/>
                <w:szCs w:val="20"/>
              </w:rPr>
            </w:pPr>
            <w:r>
              <w:rPr>
                <w:rFonts w:ascii="Arial" w:eastAsia="Arial" w:hAnsi="Arial" w:cs="Arial"/>
                <w:sz w:val="20"/>
                <w:szCs w:val="20"/>
              </w:rPr>
              <w:t xml:space="preserve"> </w:t>
            </w:r>
          </w:p>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sz w:val="16"/>
          <w:szCs w:val="16"/>
        </w:rPr>
      </w:pPr>
    </w:p>
    <w:tbl>
      <w:tblPr>
        <w:tblStyle w:val="a5"/>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DEEBF6"/>
          </w:tcPr>
          <w:p w:rsidR="00CF45E9" w:rsidRDefault="0062602D">
            <w:pPr>
              <w:rPr>
                <w:rFonts w:ascii="Arial" w:eastAsia="Arial" w:hAnsi="Arial" w:cs="Arial"/>
                <w:sz w:val="20"/>
                <w:szCs w:val="20"/>
              </w:rPr>
            </w:pPr>
            <w:r>
              <w:rPr>
                <w:rFonts w:ascii="Arial" w:eastAsia="Arial" w:hAnsi="Arial" w:cs="Arial"/>
                <w:sz w:val="20"/>
                <w:szCs w:val="20"/>
              </w:rPr>
              <w:t xml:space="preserve">Draft letter to parents using model letter attached </w:t>
            </w:r>
            <w:r w:rsidR="00137E49">
              <w:rPr>
                <w:rFonts w:ascii="Arial" w:eastAsia="Arial" w:hAnsi="Arial" w:cs="Arial"/>
                <w:sz w:val="20"/>
                <w:szCs w:val="20"/>
              </w:rPr>
              <w:t xml:space="preserve">- </w:t>
            </w:r>
            <w:r>
              <w:rPr>
                <w:rFonts w:ascii="Arial" w:eastAsia="Arial" w:hAnsi="Arial" w:cs="Arial"/>
                <w:sz w:val="20"/>
                <w:szCs w:val="20"/>
              </w:rPr>
              <w:t>adjus</w:t>
            </w:r>
            <w:r>
              <w:rPr>
                <w:rFonts w:ascii="Arial" w:eastAsia="Arial" w:hAnsi="Arial" w:cs="Arial"/>
                <w:sz w:val="20"/>
                <w:szCs w:val="20"/>
              </w:rPr>
              <w:t>t as necessary</w:t>
            </w:r>
            <w:r w:rsidR="00137E49">
              <w:rPr>
                <w:rFonts w:ascii="Arial" w:eastAsia="Arial" w:hAnsi="Arial" w:cs="Arial"/>
                <w:sz w:val="20"/>
                <w:szCs w:val="20"/>
              </w:rPr>
              <w:t>.  S</w:t>
            </w:r>
            <w:r>
              <w:rPr>
                <w:rFonts w:ascii="Arial" w:eastAsia="Arial" w:hAnsi="Arial" w:cs="Arial"/>
                <w:sz w:val="20"/>
                <w:szCs w:val="20"/>
              </w:rPr>
              <w:t>end this to HOS and O</w:t>
            </w:r>
            <w:r w:rsidR="00137E49">
              <w:rPr>
                <w:rFonts w:ascii="Arial" w:eastAsia="Arial" w:hAnsi="Arial" w:cs="Arial"/>
                <w:sz w:val="20"/>
                <w:szCs w:val="20"/>
              </w:rPr>
              <w:t xml:space="preserve">ffice </w:t>
            </w:r>
            <w:r>
              <w:rPr>
                <w:rFonts w:ascii="Arial" w:eastAsia="Arial" w:hAnsi="Arial" w:cs="Arial"/>
                <w:sz w:val="20"/>
                <w:szCs w:val="20"/>
              </w:rPr>
              <w:t>M</w:t>
            </w:r>
            <w:r w:rsidR="00137E49">
              <w:rPr>
                <w:rFonts w:ascii="Arial" w:eastAsia="Arial" w:hAnsi="Arial" w:cs="Arial"/>
                <w:sz w:val="20"/>
                <w:szCs w:val="20"/>
              </w:rPr>
              <w:t>anager for approval and to be sent out.</w:t>
            </w:r>
          </w:p>
        </w:tc>
        <w:tc>
          <w:tcPr>
            <w:tcW w:w="1529" w:type="dxa"/>
            <w:shd w:val="clear" w:color="auto" w:fill="DEEBF6"/>
          </w:tcPr>
          <w:p w:rsidR="00CF45E9" w:rsidRDefault="00CF45E9">
            <w:pPr>
              <w:rPr>
                <w:rFonts w:ascii="Arial" w:eastAsia="Arial" w:hAnsi="Arial" w:cs="Arial"/>
                <w:b/>
                <w:color w:val="FF0000"/>
                <w:sz w:val="20"/>
                <w:szCs w:val="20"/>
              </w:rPr>
            </w:pPr>
          </w:p>
        </w:tc>
      </w:tr>
    </w:tbl>
    <w:p w:rsidR="0062602D" w:rsidRDefault="0062602D">
      <w:pPr>
        <w:spacing w:after="0" w:line="240" w:lineRule="auto"/>
        <w:rPr>
          <w:rFonts w:ascii="Arial" w:eastAsia="Arial" w:hAnsi="Arial" w:cs="Arial"/>
          <w:sz w:val="16"/>
          <w:szCs w:val="16"/>
        </w:rPr>
      </w:pPr>
    </w:p>
    <w:tbl>
      <w:tblPr>
        <w:tblStyle w:val="a5"/>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62602D" w:rsidTr="006B16A7">
        <w:tc>
          <w:tcPr>
            <w:tcW w:w="8475" w:type="dxa"/>
            <w:shd w:val="clear" w:color="auto" w:fill="DEEBF6"/>
          </w:tcPr>
          <w:p w:rsidR="0062602D" w:rsidRDefault="0062602D" w:rsidP="006B16A7">
            <w:pPr>
              <w:rPr>
                <w:rFonts w:ascii="Arial" w:eastAsia="Arial" w:hAnsi="Arial" w:cs="Arial"/>
                <w:sz w:val="20"/>
                <w:szCs w:val="20"/>
              </w:rPr>
            </w:pPr>
            <w:r>
              <w:rPr>
                <w:rFonts w:ascii="Arial" w:eastAsia="Arial" w:hAnsi="Arial" w:cs="Arial"/>
                <w:sz w:val="20"/>
                <w:szCs w:val="20"/>
              </w:rPr>
              <w:t>Office Manager to send an email containing letter for the off-site visit to whole school, parents and kitchen; add this to website. Add to Arbor for payment and consents, if required.</w:t>
            </w:r>
          </w:p>
        </w:tc>
        <w:tc>
          <w:tcPr>
            <w:tcW w:w="1529" w:type="dxa"/>
            <w:shd w:val="clear" w:color="auto" w:fill="DEEBF6"/>
          </w:tcPr>
          <w:p w:rsidR="0062602D" w:rsidRDefault="0062602D" w:rsidP="006B16A7">
            <w:pPr>
              <w:rPr>
                <w:rFonts w:ascii="Arial" w:eastAsia="Arial" w:hAnsi="Arial" w:cs="Arial"/>
                <w:b/>
                <w:color w:val="FF0000"/>
                <w:sz w:val="20"/>
                <w:szCs w:val="20"/>
              </w:rPr>
            </w:pPr>
          </w:p>
        </w:tc>
      </w:tr>
    </w:tbl>
    <w:p w:rsidR="00137E49" w:rsidRPr="0062602D" w:rsidRDefault="00137E49">
      <w:pPr>
        <w:spacing w:after="0" w:line="240" w:lineRule="auto"/>
        <w:rPr>
          <w:rFonts w:ascii="Arial" w:eastAsia="Arial" w:hAnsi="Arial" w:cs="Arial"/>
          <w:sz w:val="16"/>
          <w:szCs w:val="16"/>
        </w:rPr>
      </w:pPr>
    </w:p>
    <w:tbl>
      <w:tblPr>
        <w:tblStyle w:val="a6"/>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DEEBF6"/>
          </w:tcPr>
          <w:p w:rsidR="00CF45E9" w:rsidRDefault="0062602D">
            <w:pPr>
              <w:rPr>
                <w:rFonts w:ascii="Arial" w:eastAsia="Arial" w:hAnsi="Arial" w:cs="Arial"/>
                <w:sz w:val="20"/>
                <w:szCs w:val="20"/>
              </w:rPr>
            </w:pPr>
            <w:r>
              <w:rPr>
                <w:rFonts w:ascii="Arial" w:eastAsia="Arial" w:hAnsi="Arial" w:cs="Arial"/>
                <w:sz w:val="20"/>
                <w:szCs w:val="20"/>
              </w:rPr>
              <w:t>R</w:t>
            </w:r>
            <w:r>
              <w:rPr>
                <w:rFonts w:ascii="Arial" w:eastAsia="Arial" w:hAnsi="Arial" w:cs="Arial"/>
                <w:sz w:val="20"/>
                <w:szCs w:val="20"/>
              </w:rPr>
              <w:t xml:space="preserve">isk </w:t>
            </w:r>
            <w:r w:rsidR="00137E49">
              <w:rPr>
                <w:rFonts w:ascii="Arial" w:eastAsia="Arial" w:hAnsi="Arial" w:cs="Arial"/>
                <w:sz w:val="20"/>
                <w:szCs w:val="20"/>
              </w:rPr>
              <w:t xml:space="preserve">assessment uploaded to Evolve and </w:t>
            </w:r>
            <w:r>
              <w:rPr>
                <w:rFonts w:ascii="Arial" w:eastAsia="Arial" w:hAnsi="Arial" w:cs="Arial"/>
                <w:sz w:val="20"/>
                <w:szCs w:val="20"/>
              </w:rPr>
              <w:t>sent to EVC to check. EVC to send this to HOS to authorise.</w:t>
            </w:r>
          </w:p>
        </w:tc>
        <w:tc>
          <w:tcPr>
            <w:tcW w:w="1529" w:type="dxa"/>
            <w:shd w:val="clear" w:color="auto" w:fill="DEEBF6"/>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sz w:val="16"/>
          <w:szCs w:val="16"/>
        </w:rPr>
      </w:pPr>
    </w:p>
    <w:tbl>
      <w:tblPr>
        <w:tblStyle w:val="a7"/>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DEEBF6"/>
          </w:tcPr>
          <w:p w:rsidR="00137E49" w:rsidRDefault="0062602D">
            <w:pPr>
              <w:rPr>
                <w:rFonts w:ascii="Arial" w:eastAsia="Arial" w:hAnsi="Arial" w:cs="Arial"/>
                <w:color w:val="00B0F0"/>
                <w:sz w:val="20"/>
                <w:szCs w:val="20"/>
              </w:rPr>
            </w:pPr>
            <w:r>
              <w:rPr>
                <w:rFonts w:ascii="Arial" w:eastAsia="Arial" w:hAnsi="Arial" w:cs="Arial"/>
                <w:sz w:val="20"/>
                <w:szCs w:val="20"/>
              </w:rPr>
              <w:t>Ask PINC team to support personalised risk assessment for individuals/ 1:1 support.</w:t>
            </w:r>
            <w:r>
              <w:rPr>
                <w:rFonts w:ascii="Arial" w:eastAsia="Arial" w:hAnsi="Arial" w:cs="Arial"/>
                <w:color w:val="00B0F0"/>
                <w:sz w:val="20"/>
                <w:szCs w:val="20"/>
              </w:rPr>
              <w:t xml:space="preserve"> </w:t>
            </w:r>
            <w:r w:rsidR="00137E49">
              <w:rPr>
                <w:rFonts w:ascii="Arial" w:eastAsia="Arial" w:hAnsi="Arial" w:cs="Arial"/>
                <w:color w:val="00B0F0"/>
                <w:sz w:val="20"/>
                <w:szCs w:val="20"/>
              </w:rPr>
              <w:t>Upload individual risk assessments to Evolve for EVC and HOS to authorise.</w:t>
            </w:r>
          </w:p>
          <w:p w:rsidR="00CF45E9" w:rsidRDefault="0062602D">
            <w:pPr>
              <w:rPr>
                <w:rFonts w:ascii="Arial" w:eastAsia="Arial" w:hAnsi="Arial" w:cs="Arial"/>
                <w:color w:val="538135"/>
                <w:sz w:val="20"/>
                <w:szCs w:val="20"/>
              </w:rPr>
            </w:pPr>
            <w:r>
              <w:rPr>
                <w:rFonts w:ascii="Arial" w:eastAsia="Arial" w:hAnsi="Arial" w:cs="Arial"/>
                <w:color w:val="000000"/>
                <w:sz w:val="20"/>
                <w:szCs w:val="20"/>
              </w:rPr>
              <w:t xml:space="preserve">ID to sign off on </w:t>
            </w:r>
            <w:r w:rsidR="00137E49">
              <w:rPr>
                <w:rFonts w:ascii="Arial" w:eastAsia="Arial" w:hAnsi="Arial" w:cs="Arial"/>
                <w:color w:val="000000"/>
                <w:sz w:val="20"/>
                <w:szCs w:val="20"/>
              </w:rPr>
              <w:t xml:space="preserve">individual </w:t>
            </w:r>
            <w:r>
              <w:rPr>
                <w:rFonts w:ascii="Arial" w:eastAsia="Arial" w:hAnsi="Arial" w:cs="Arial"/>
                <w:color w:val="000000"/>
                <w:sz w:val="20"/>
                <w:szCs w:val="20"/>
              </w:rPr>
              <w:t>risk assessment</w:t>
            </w:r>
            <w:r w:rsidR="00137E49">
              <w:rPr>
                <w:rFonts w:ascii="Arial" w:eastAsia="Arial" w:hAnsi="Arial" w:cs="Arial"/>
                <w:color w:val="000000"/>
                <w:sz w:val="20"/>
                <w:szCs w:val="20"/>
              </w:rPr>
              <w:t>s</w:t>
            </w:r>
            <w:r>
              <w:rPr>
                <w:rFonts w:ascii="Arial" w:eastAsia="Arial" w:hAnsi="Arial" w:cs="Arial"/>
                <w:color w:val="000000"/>
                <w:sz w:val="20"/>
                <w:szCs w:val="20"/>
              </w:rPr>
              <w:t>. Parents to sign the Risk Assessments</w:t>
            </w:r>
            <w:r w:rsidR="00137E49">
              <w:rPr>
                <w:rFonts w:ascii="Arial" w:eastAsia="Arial" w:hAnsi="Arial" w:cs="Arial"/>
                <w:color w:val="000000"/>
                <w:sz w:val="20"/>
                <w:szCs w:val="20"/>
              </w:rPr>
              <w:t xml:space="preserve"> before the trip.</w:t>
            </w:r>
          </w:p>
        </w:tc>
        <w:tc>
          <w:tcPr>
            <w:tcW w:w="1529" w:type="dxa"/>
            <w:shd w:val="clear" w:color="auto" w:fill="DEEBF6"/>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sz w:val="16"/>
          <w:szCs w:val="16"/>
        </w:rPr>
      </w:pPr>
    </w:p>
    <w:tbl>
      <w:tblPr>
        <w:tblStyle w:val="a9"/>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5073"/>
        <w:gridCol w:w="3402"/>
        <w:gridCol w:w="1529"/>
      </w:tblGrid>
      <w:tr w:rsidR="00CF45E9">
        <w:tc>
          <w:tcPr>
            <w:tcW w:w="8475" w:type="dxa"/>
            <w:gridSpan w:val="2"/>
            <w:shd w:val="clear" w:color="auto" w:fill="DEEBF6"/>
          </w:tcPr>
          <w:p w:rsidR="00CF45E9" w:rsidRDefault="0062602D">
            <w:pPr>
              <w:rPr>
                <w:rFonts w:ascii="Arial" w:eastAsia="Arial" w:hAnsi="Arial" w:cs="Arial"/>
                <w:sz w:val="20"/>
                <w:szCs w:val="20"/>
              </w:rPr>
            </w:pPr>
            <w:r>
              <w:rPr>
                <w:rFonts w:ascii="Arial" w:eastAsia="Arial" w:hAnsi="Arial" w:cs="Arial"/>
                <w:sz w:val="20"/>
                <w:szCs w:val="20"/>
              </w:rPr>
              <w:t>Confirm with DHT</w:t>
            </w:r>
            <w:r>
              <w:rPr>
                <w:rFonts w:ascii="Arial" w:eastAsia="Arial" w:hAnsi="Arial" w:cs="Arial"/>
                <w:sz w:val="20"/>
                <w:szCs w:val="20"/>
              </w:rPr>
              <w:t xml:space="preserve"> cover for staff attending trip.  Approach any voluntee</w:t>
            </w:r>
            <w:r>
              <w:rPr>
                <w:rFonts w:ascii="Arial" w:eastAsia="Arial" w:hAnsi="Arial" w:cs="Arial"/>
                <w:sz w:val="20"/>
                <w:szCs w:val="20"/>
              </w:rPr>
              <w:t xml:space="preserve">rs needed (can be parents if appropriate) and ask if they are able to attend. </w:t>
            </w:r>
            <w:r>
              <w:rPr>
                <w:rFonts w:ascii="Arial" w:eastAsia="Arial" w:hAnsi="Arial" w:cs="Arial"/>
                <w:color w:val="000000"/>
                <w:sz w:val="20"/>
                <w:szCs w:val="20"/>
              </w:rPr>
              <w:t>Volunteer code of conduct to be shared and form signed.</w:t>
            </w:r>
          </w:p>
        </w:tc>
        <w:tc>
          <w:tcPr>
            <w:tcW w:w="1529" w:type="dxa"/>
            <w:shd w:val="clear" w:color="auto" w:fill="DEEBF6"/>
          </w:tcPr>
          <w:p w:rsidR="00CF45E9" w:rsidRDefault="00CF45E9">
            <w:pPr>
              <w:rPr>
                <w:rFonts w:ascii="Arial" w:eastAsia="Arial" w:hAnsi="Arial" w:cs="Arial"/>
                <w:b/>
                <w:color w:val="FF0000"/>
                <w:sz w:val="20"/>
                <w:szCs w:val="20"/>
              </w:rPr>
            </w:pPr>
          </w:p>
        </w:tc>
      </w:tr>
      <w:tr w:rsidR="00CF45E9">
        <w:tc>
          <w:tcPr>
            <w:tcW w:w="5073" w:type="dxa"/>
          </w:tcPr>
          <w:p w:rsidR="00CF45E9" w:rsidRDefault="0062602D">
            <w:pPr>
              <w:rPr>
                <w:rFonts w:ascii="Arial" w:eastAsia="Arial" w:hAnsi="Arial" w:cs="Arial"/>
                <w:sz w:val="20"/>
                <w:szCs w:val="20"/>
              </w:rPr>
            </w:pPr>
            <w:r>
              <w:rPr>
                <w:rFonts w:ascii="Arial" w:eastAsia="Arial" w:hAnsi="Arial" w:cs="Arial"/>
                <w:sz w:val="20"/>
                <w:szCs w:val="20"/>
              </w:rPr>
              <w:t xml:space="preserve">All of the above actions are complete </w:t>
            </w:r>
          </w:p>
        </w:tc>
        <w:tc>
          <w:tcPr>
            <w:tcW w:w="4931" w:type="dxa"/>
            <w:gridSpan w:val="2"/>
          </w:tcPr>
          <w:p w:rsidR="00CF45E9" w:rsidRDefault="0062602D">
            <w:pPr>
              <w:rPr>
                <w:rFonts w:ascii="Arial" w:eastAsia="Arial" w:hAnsi="Arial" w:cs="Arial"/>
                <w:sz w:val="20"/>
                <w:szCs w:val="20"/>
              </w:rPr>
            </w:pPr>
            <w:r>
              <w:rPr>
                <w:rFonts w:ascii="Arial" w:eastAsia="Arial" w:hAnsi="Arial" w:cs="Arial"/>
                <w:sz w:val="20"/>
                <w:szCs w:val="20"/>
              </w:rPr>
              <w:t>Signed                                             Dated</w:t>
            </w:r>
          </w:p>
        </w:tc>
      </w:tr>
    </w:tbl>
    <w:p w:rsidR="00CF45E9" w:rsidRDefault="00CF45E9">
      <w:pPr>
        <w:spacing w:after="0" w:line="240" w:lineRule="auto"/>
        <w:rPr>
          <w:rFonts w:ascii="Arial" w:eastAsia="Arial" w:hAnsi="Arial" w:cs="Arial"/>
          <w:sz w:val="20"/>
          <w:szCs w:val="20"/>
        </w:rPr>
      </w:pPr>
    </w:p>
    <w:tbl>
      <w:tblPr>
        <w:tblStyle w:val="aa"/>
        <w:tblW w:w="10004" w:type="dxa"/>
        <w:tblInd w:w="-1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0004"/>
      </w:tblGrid>
      <w:tr w:rsidR="00CF45E9">
        <w:tc>
          <w:tcPr>
            <w:tcW w:w="10004" w:type="dxa"/>
          </w:tcPr>
          <w:p w:rsidR="00CF45E9" w:rsidRDefault="0062602D">
            <w:pPr>
              <w:rPr>
                <w:rFonts w:ascii="Arial" w:eastAsia="Arial" w:hAnsi="Arial" w:cs="Arial"/>
                <w:b/>
                <w:color w:val="FF0000"/>
                <w:sz w:val="20"/>
                <w:szCs w:val="20"/>
              </w:rPr>
            </w:pPr>
            <w:r>
              <w:rPr>
                <w:rFonts w:ascii="Arial" w:eastAsia="Arial" w:hAnsi="Arial" w:cs="Arial"/>
                <w:sz w:val="20"/>
                <w:szCs w:val="20"/>
              </w:rPr>
              <w:t xml:space="preserve">If insufficient payment is received by 5 weeks before the trip, the Finance Officer will write to all parents to let them know that if money doesn’t arrive by end of the week, the trip will need to be cancelled.  </w:t>
            </w:r>
          </w:p>
        </w:tc>
      </w:tr>
    </w:tbl>
    <w:p w:rsidR="00CF45E9" w:rsidRDefault="0062602D">
      <w:pPr>
        <w:spacing w:after="0" w:line="240" w:lineRule="auto"/>
        <w:rPr>
          <w:rFonts w:ascii="Arial" w:eastAsia="Arial" w:hAnsi="Arial" w:cs="Arial"/>
          <w:sz w:val="20"/>
          <w:szCs w:val="20"/>
        </w:rPr>
      </w:pPr>
      <w:r>
        <w:rPr>
          <w:rFonts w:ascii="Arial" w:eastAsia="Arial" w:hAnsi="Arial" w:cs="Arial"/>
          <w:b/>
          <w:color w:val="FF0000"/>
          <w:sz w:val="20"/>
          <w:szCs w:val="20"/>
        </w:rPr>
        <w:t>2 weeks + prior to trip:</w:t>
      </w:r>
    </w:p>
    <w:tbl>
      <w:tblPr>
        <w:tblStyle w:val="ab"/>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EEFFEB"/>
          </w:tcPr>
          <w:p w:rsidR="00CF45E9" w:rsidRDefault="0062602D">
            <w:pPr>
              <w:rPr>
                <w:rFonts w:ascii="Arial" w:eastAsia="Arial" w:hAnsi="Arial" w:cs="Arial"/>
                <w:sz w:val="20"/>
                <w:szCs w:val="20"/>
              </w:rPr>
            </w:pPr>
            <w:r>
              <w:rPr>
                <w:rFonts w:ascii="Arial" w:eastAsia="Arial" w:hAnsi="Arial" w:cs="Arial"/>
                <w:sz w:val="20"/>
                <w:szCs w:val="20"/>
              </w:rPr>
              <w:t>Collect details from any adults supporting the trip, page 5.</w:t>
            </w:r>
          </w:p>
        </w:tc>
        <w:tc>
          <w:tcPr>
            <w:tcW w:w="1529" w:type="dxa"/>
            <w:shd w:val="clear" w:color="auto" w:fill="EEFFEB"/>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sz w:val="16"/>
          <w:szCs w:val="16"/>
        </w:rPr>
      </w:pPr>
    </w:p>
    <w:tbl>
      <w:tblPr>
        <w:tblStyle w:val="ac"/>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EEFFEB"/>
          </w:tcPr>
          <w:p w:rsidR="00CF45E9" w:rsidRDefault="0062602D">
            <w:pPr>
              <w:rPr>
                <w:rFonts w:ascii="Arial" w:eastAsia="Arial" w:hAnsi="Arial" w:cs="Arial"/>
                <w:sz w:val="20"/>
                <w:szCs w:val="20"/>
              </w:rPr>
            </w:pPr>
            <w:r>
              <w:rPr>
                <w:rFonts w:ascii="Arial" w:eastAsia="Arial" w:hAnsi="Arial" w:cs="Arial"/>
                <w:sz w:val="20"/>
                <w:szCs w:val="20"/>
              </w:rPr>
              <w:t xml:space="preserve">Let kitchen know about the trip if necessary.  Let them know how many hot lunches or school packed lunches are needed </w:t>
            </w:r>
            <w:r>
              <w:rPr>
                <w:rFonts w:ascii="Arial" w:eastAsia="Arial" w:hAnsi="Arial" w:cs="Arial"/>
                <w:sz w:val="20"/>
                <w:szCs w:val="20"/>
              </w:rPr>
              <w:t>and timings.</w:t>
            </w:r>
          </w:p>
        </w:tc>
        <w:tc>
          <w:tcPr>
            <w:tcW w:w="1529" w:type="dxa"/>
            <w:shd w:val="clear" w:color="auto" w:fill="EEFFEB"/>
          </w:tcPr>
          <w:p w:rsidR="00CF45E9" w:rsidRDefault="00CF45E9">
            <w:pPr>
              <w:rPr>
                <w:rFonts w:ascii="Arial" w:eastAsia="Arial" w:hAnsi="Arial" w:cs="Arial"/>
                <w:b/>
                <w:color w:val="FF0000"/>
                <w:sz w:val="20"/>
                <w:szCs w:val="20"/>
              </w:rPr>
            </w:pPr>
          </w:p>
        </w:tc>
      </w:tr>
    </w:tbl>
    <w:p w:rsidR="00CF45E9" w:rsidRPr="0062602D" w:rsidRDefault="00CF45E9">
      <w:pPr>
        <w:widowControl w:val="0"/>
        <w:pBdr>
          <w:top w:val="nil"/>
          <w:left w:val="nil"/>
          <w:bottom w:val="nil"/>
          <w:right w:val="nil"/>
          <w:between w:val="nil"/>
        </w:pBdr>
        <w:spacing w:after="0" w:line="276" w:lineRule="auto"/>
        <w:rPr>
          <w:rFonts w:ascii="Arial" w:eastAsia="Arial" w:hAnsi="Arial" w:cs="Arial"/>
          <w:b/>
          <w:color w:val="FF0000"/>
          <w:sz w:val="16"/>
          <w:szCs w:val="16"/>
        </w:rPr>
      </w:pPr>
    </w:p>
    <w:tbl>
      <w:tblPr>
        <w:tblStyle w:val="ad"/>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EEFFEB"/>
          </w:tcPr>
          <w:p w:rsidR="00CF45E9" w:rsidRDefault="0062602D">
            <w:pPr>
              <w:rPr>
                <w:rFonts w:ascii="Arial" w:eastAsia="Arial" w:hAnsi="Arial" w:cs="Arial"/>
                <w:sz w:val="20"/>
                <w:szCs w:val="20"/>
              </w:rPr>
            </w:pPr>
            <w:r>
              <w:rPr>
                <w:rFonts w:ascii="Arial" w:eastAsia="Arial" w:hAnsi="Arial" w:cs="Arial"/>
                <w:sz w:val="20"/>
                <w:szCs w:val="20"/>
              </w:rPr>
              <w:t>Prepare all children with a focus on SEND for changes in routines – See PINC team for advice.</w:t>
            </w:r>
            <w:r>
              <w:rPr>
                <w:rFonts w:ascii="Arial" w:eastAsia="Arial" w:hAnsi="Arial" w:cs="Arial"/>
                <w:sz w:val="20"/>
                <w:szCs w:val="20"/>
              </w:rPr>
              <w:t xml:space="preserve"> </w:t>
            </w:r>
          </w:p>
        </w:tc>
        <w:tc>
          <w:tcPr>
            <w:tcW w:w="1529" w:type="dxa"/>
            <w:shd w:val="clear" w:color="auto" w:fill="EEFFEB"/>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sz w:val="16"/>
          <w:szCs w:val="16"/>
        </w:rPr>
      </w:pPr>
    </w:p>
    <w:tbl>
      <w:tblPr>
        <w:tblStyle w:val="ae"/>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EEFFEB"/>
          </w:tcPr>
          <w:p w:rsidR="00CF45E9" w:rsidRDefault="0062602D">
            <w:pPr>
              <w:rPr>
                <w:rFonts w:ascii="Arial" w:eastAsia="Arial" w:hAnsi="Arial" w:cs="Arial"/>
                <w:sz w:val="20"/>
                <w:szCs w:val="20"/>
              </w:rPr>
            </w:pPr>
            <w:r>
              <w:rPr>
                <w:rFonts w:ascii="Arial" w:eastAsia="Arial" w:hAnsi="Arial" w:cs="Arial"/>
                <w:sz w:val="20"/>
                <w:szCs w:val="20"/>
              </w:rPr>
              <w:t xml:space="preserve">Split children into groups, ensuring vulnerable children are with a familiar adult. Assign each group to an adult. All volunteers </w:t>
            </w:r>
            <w:r>
              <w:rPr>
                <w:rFonts w:ascii="Arial" w:eastAsia="Arial" w:hAnsi="Arial" w:cs="Arial"/>
                <w:b/>
                <w:sz w:val="20"/>
                <w:szCs w:val="20"/>
                <w:u w:val="single"/>
              </w:rPr>
              <w:t>MUST</w:t>
            </w:r>
            <w:r>
              <w:rPr>
                <w:rFonts w:ascii="Arial" w:eastAsia="Arial" w:hAnsi="Arial" w:cs="Arial"/>
                <w:sz w:val="20"/>
                <w:szCs w:val="20"/>
              </w:rPr>
              <w:t xml:space="preserve"> be paired with a member of staff.  </w:t>
            </w:r>
          </w:p>
        </w:tc>
        <w:tc>
          <w:tcPr>
            <w:tcW w:w="1529" w:type="dxa"/>
            <w:shd w:val="clear" w:color="auto" w:fill="EEFFEB"/>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sz w:val="16"/>
          <w:szCs w:val="16"/>
        </w:rPr>
      </w:pPr>
    </w:p>
    <w:tbl>
      <w:tblPr>
        <w:tblStyle w:val="af"/>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EEFFEB"/>
          </w:tcPr>
          <w:p w:rsidR="00CF45E9" w:rsidRDefault="0062602D">
            <w:pPr>
              <w:rPr>
                <w:rFonts w:ascii="Arial" w:eastAsia="Arial" w:hAnsi="Arial" w:cs="Arial"/>
                <w:sz w:val="20"/>
                <w:szCs w:val="20"/>
              </w:rPr>
            </w:pPr>
            <w:r>
              <w:rPr>
                <w:rFonts w:ascii="Arial" w:eastAsia="Arial" w:hAnsi="Arial" w:cs="Arial"/>
                <w:sz w:val="20"/>
                <w:szCs w:val="20"/>
              </w:rPr>
              <w:t>Learning needed for the trip is prepared and differentiated accordingly.</w:t>
            </w:r>
          </w:p>
        </w:tc>
        <w:tc>
          <w:tcPr>
            <w:tcW w:w="1529" w:type="dxa"/>
            <w:shd w:val="clear" w:color="auto" w:fill="EEFFEB"/>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sz w:val="16"/>
          <w:szCs w:val="16"/>
        </w:rPr>
      </w:pPr>
    </w:p>
    <w:tbl>
      <w:tblPr>
        <w:tblStyle w:val="af0"/>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75"/>
        <w:gridCol w:w="1529"/>
      </w:tblGrid>
      <w:tr w:rsidR="00CF45E9">
        <w:tc>
          <w:tcPr>
            <w:tcW w:w="8475" w:type="dxa"/>
            <w:shd w:val="clear" w:color="auto" w:fill="EEFFEB"/>
          </w:tcPr>
          <w:p w:rsidR="00CF45E9" w:rsidRDefault="0062602D">
            <w:pPr>
              <w:rPr>
                <w:rFonts w:ascii="Arial" w:eastAsia="Arial" w:hAnsi="Arial" w:cs="Arial"/>
                <w:sz w:val="20"/>
                <w:szCs w:val="20"/>
              </w:rPr>
            </w:pPr>
            <w:r>
              <w:rPr>
                <w:rFonts w:ascii="Arial" w:eastAsia="Arial" w:hAnsi="Arial" w:cs="Arial"/>
                <w:sz w:val="20"/>
                <w:szCs w:val="20"/>
              </w:rPr>
              <w:t xml:space="preserve">Completed risk assessments </w:t>
            </w:r>
            <w:r>
              <w:rPr>
                <w:rFonts w:ascii="Arial" w:eastAsia="Arial" w:hAnsi="Arial" w:cs="Arial"/>
                <w:sz w:val="20"/>
                <w:szCs w:val="20"/>
              </w:rPr>
              <w:t xml:space="preserve">and list of staff members attending </w:t>
            </w:r>
            <w:r>
              <w:rPr>
                <w:rFonts w:ascii="Arial" w:eastAsia="Arial" w:hAnsi="Arial" w:cs="Arial"/>
                <w:sz w:val="20"/>
                <w:szCs w:val="20"/>
              </w:rPr>
              <w:t xml:space="preserve">to be given </w:t>
            </w:r>
            <w:r>
              <w:rPr>
                <w:rFonts w:ascii="Arial" w:eastAsia="Arial" w:hAnsi="Arial" w:cs="Arial"/>
                <w:sz w:val="20"/>
                <w:szCs w:val="20"/>
              </w:rPr>
              <w:t>Office Manager.</w:t>
            </w:r>
          </w:p>
        </w:tc>
        <w:tc>
          <w:tcPr>
            <w:tcW w:w="1529" w:type="dxa"/>
            <w:shd w:val="clear" w:color="auto" w:fill="EEFFEB"/>
          </w:tcPr>
          <w:p w:rsidR="00CF45E9" w:rsidRDefault="00CF45E9">
            <w:pPr>
              <w:rPr>
                <w:rFonts w:ascii="Arial" w:eastAsia="Arial" w:hAnsi="Arial" w:cs="Arial"/>
                <w:b/>
                <w:color w:val="FF0000"/>
                <w:sz w:val="20"/>
                <w:szCs w:val="20"/>
              </w:rPr>
            </w:pPr>
          </w:p>
        </w:tc>
      </w:tr>
    </w:tbl>
    <w:p w:rsidR="00CF45E9" w:rsidRPr="0062602D" w:rsidRDefault="00CF45E9">
      <w:pPr>
        <w:spacing w:after="0" w:line="240" w:lineRule="auto"/>
        <w:rPr>
          <w:rFonts w:ascii="Arial" w:eastAsia="Arial" w:hAnsi="Arial" w:cs="Arial"/>
          <w:sz w:val="16"/>
          <w:szCs w:val="16"/>
        </w:rPr>
      </w:pPr>
    </w:p>
    <w:tbl>
      <w:tblPr>
        <w:tblStyle w:val="af1"/>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5073"/>
        <w:gridCol w:w="3544"/>
        <w:gridCol w:w="1387"/>
      </w:tblGrid>
      <w:tr w:rsidR="00CF45E9">
        <w:tc>
          <w:tcPr>
            <w:tcW w:w="8617" w:type="dxa"/>
            <w:gridSpan w:val="2"/>
            <w:shd w:val="clear" w:color="auto" w:fill="EEFFEB"/>
          </w:tcPr>
          <w:p w:rsidR="00CF45E9" w:rsidRDefault="0062602D">
            <w:pPr>
              <w:rPr>
                <w:rFonts w:ascii="Arial" w:eastAsia="Arial" w:hAnsi="Arial" w:cs="Arial"/>
                <w:sz w:val="20"/>
                <w:szCs w:val="20"/>
              </w:rPr>
            </w:pPr>
            <w:r>
              <w:rPr>
                <w:rFonts w:ascii="Arial" w:eastAsia="Arial" w:hAnsi="Arial" w:cs="Arial"/>
                <w:sz w:val="20"/>
                <w:szCs w:val="20"/>
              </w:rPr>
              <w:t xml:space="preserve">Office Manager to prepare Trip Reports, including: </w:t>
            </w:r>
          </w:p>
          <w:p w:rsidR="00CF45E9" w:rsidRDefault="0062602D">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Class lists with DOB, emergency contact number and medical information and allergies for each child.</w:t>
            </w:r>
            <w:r>
              <w:rPr>
                <w:rFonts w:ascii="Arial" w:eastAsia="Arial" w:hAnsi="Arial" w:cs="Arial"/>
                <w:color w:val="000000"/>
                <w:sz w:val="20"/>
                <w:szCs w:val="20"/>
              </w:rPr>
              <w:t xml:space="preserve"> </w:t>
            </w:r>
          </w:p>
          <w:p w:rsidR="00CF45E9" w:rsidRDefault="0062602D">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Medicine Logging form and Medicine Administration form.</w:t>
            </w:r>
          </w:p>
          <w:p w:rsidR="00CF45E9" w:rsidRDefault="0062602D">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Adult contact details (Mob, Medical conditions).</w:t>
            </w:r>
          </w:p>
          <w:p w:rsidR="00CF45E9" w:rsidRDefault="0062602D" w:rsidP="0062602D">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Completed Risk Assessment – and any individual Risk Assessments.</w:t>
            </w:r>
          </w:p>
          <w:p w:rsidR="0062602D" w:rsidRPr="0062602D" w:rsidRDefault="0062602D" w:rsidP="0062602D">
            <w:pPr>
              <w:pBdr>
                <w:top w:val="nil"/>
                <w:left w:val="nil"/>
                <w:bottom w:val="nil"/>
                <w:right w:val="nil"/>
                <w:between w:val="nil"/>
              </w:pBdr>
              <w:spacing w:after="0"/>
              <w:ind w:left="1080"/>
              <w:rPr>
                <w:rFonts w:ascii="Arial" w:eastAsia="Arial" w:hAnsi="Arial" w:cs="Arial"/>
                <w:color w:val="000000"/>
                <w:sz w:val="20"/>
                <w:szCs w:val="20"/>
              </w:rPr>
            </w:pPr>
          </w:p>
          <w:p w:rsidR="00CF45E9" w:rsidRDefault="0062602D">
            <w:pPr>
              <w:ind w:left="360"/>
              <w:rPr>
                <w:rFonts w:ascii="Arial" w:eastAsia="Arial" w:hAnsi="Arial" w:cs="Arial"/>
                <w:sz w:val="20"/>
                <w:szCs w:val="20"/>
              </w:rPr>
            </w:pPr>
            <w:r>
              <w:rPr>
                <w:rFonts w:ascii="Arial" w:eastAsia="Arial" w:hAnsi="Arial" w:cs="Arial"/>
                <w:sz w:val="20"/>
                <w:szCs w:val="20"/>
              </w:rPr>
              <w:t>Print one report for each adult attending the trip (including volunteers).</w:t>
            </w:r>
          </w:p>
        </w:tc>
        <w:tc>
          <w:tcPr>
            <w:tcW w:w="1387" w:type="dxa"/>
            <w:shd w:val="clear" w:color="auto" w:fill="EEFFEB"/>
          </w:tcPr>
          <w:p w:rsidR="00CF45E9" w:rsidRDefault="00CF45E9">
            <w:pPr>
              <w:rPr>
                <w:rFonts w:ascii="Arial" w:eastAsia="Arial" w:hAnsi="Arial" w:cs="Arial"/>
                <w:b/>
                <w:color w:val="FF0000"/>
                <w:sz w:val="20"/>
                <w:szCs w:val="20"/>
              </w:rPr>
            </w:pPr>
          </w:p>
        </w:tc>
      </w:tr>
      <w:tr w:rsidR="00CF45E9">
        <w:tc>
          <w:tcPr>
            <w:tcW w:w="5073" w:type="dxa"/>
            <w:tcBorders>
              <w:right w:val="single" w:sz="18" w:space="0" w:color="2E75B5"/>
            </w:tcBorders>
            <w:shd w:val="clear" w:color="auto" w:fill="FFFFFF"/>
          </w:tcPr>
          <w:p w:rsidR="00CF45E9" w:rsidRDefault="0062602D">
            <w:pPr>
              <w:rPr>
                <w:rFonts w:ascii="Arial" w:eastAsia="Arial" w:hAnsi="Arial" w:cs="Arial"/>
                <w:b/>
                <w:color w:val="FF0000"/>
                <w:sz w:val="20"/>
                <w:szCs w:val="20"/>
              </w:rPr>
            </w:pPr>
            <w:r>
              <w:rPr>
                <w:rFonts w:ascii="Arial" w:eastAsia="Arial" w:hAnsi="Arial" w:cs="Arial"/>
                <w:sz w:val="20"/>
                <w:szCs w:val="20"/>
              </w:rPr>
              <w:t>All of the above actions are complete</w:t>
            </w:r>
          </w:p>
        </w:tc>
        <w:tc>
          <w:tcPr>
            <w:tcW w:w="4931" w:type="dxa"/>
            <w:gridSpan w:val="2"/>
            <w:tcBorders>
              <w:left w:val="single" w:sz="18" w:space="0" w:color="2E75B5"/>
            </w:tcBorders>
            <w:shd w:val="clear" w:color="auto" w:fill="FFFFFF"/>
          </w:tcPr>
          <w:p w:rsidR="00CF45E9" w:rsidRDefault="0062602D">
            <w:pPr>
              <w:rPr>
                <w:rFonts w:ascii="Arial" w:eastAsia="Arial" w:hAnsi="Arial" w:cs="Arial"/>
                <w:b/>
                <w:color w:val="FF0000"/>
                <w:sz w:val="20"/>
                <w:szCs w:val="20"/>
              </w:rPr>
            </w:pPr>
            <w:r>
              <w:rPr>
                <w:rFonts w:ascii="Arial" w:eastAsia="Arial" w:hAnsi="Arial" w:cs="Arial"/>
                <w:sz w:val="20"/>
                <w:szCs w:val="20"/>
              </w:rPr>
              <w:t>Signed                                             Dated</w:t>
            </w:r>
          </w:p>
        </w:tc>
      </w:tr>
    </w:tbl>
    <w:p w:rsidR="00CF45E9" w:rsidRDefault="00CF45E9">
      <w:pPr>
        <w:tabs>
          <w:tab w:val="left" w:pos="315"/>
        </w:tabs>
        <w:spacing w:after="0" w:line="240" w:lineRule="auto"/>
        <w:rPr>
          <w:rFonts w:ascii="Arial" w:eastAsia="Arial" w:hAnsi="Arial" w:cs="Arial"/>
          <w:b/>
          <w:color w:val="FF0000"/>
          <w:sz w:val="20"/>
          <w:szCs w:val="20"/>
        </w:rPr>
      </w:pPr>
    </w:p>
    <w:p w:rsidR="00CF45E9" w:rsidRDefault="0062602D">
      <w:pPr>
        <w:tabs>
          <w:tab w:val="left" w:pos="315"/>
        </w:tabs>
        <w:spacing w:after="0" w:line="240" w:lineRule="auto"/>
        <w:rPr>
          <w:rFonts w:ascii="Arial" w:eastAsia="Arial" w:hAnsi="Arial" w:cs="Arial"/>
          <w:b/>
          <w:color w:val="FF0000"/>
          <w:sz w:val="20"/>
          <w:szCs w:val="20"/>
        </w:rPr>
      </w:pPr>
      <w:r>
        <w:rPr>
          <w:rFonts w:ascii="Arial" w:eastAsia="Arial" w:hAnsi="Arial" w:cs="Arial"/>
          <w:b/>
          <w:color w:val="FF0000"/>
          <w:sz w:val="20"/>
          <w:szCs w:val="20"/>
        </w:rPr>
        <w:t>Day before trip:</w:t>
      </w:r>
    </w:p>
    <w:tbl>
      <w:tblPr>
        <w:tblStyle w:val="af2"/>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617"/>
        <w:gridCol w:w="1387"/>
      </w:tblGrid>
      <w:tr w:rsidR="00CF45E9">
        <w:tc>
          <w:tcPr>
            <w:tcW w:w="8617" w:type="dxa"/>
            <w:shd w:val="clear" w:color="auto" w:fill="FFEBFF"/>
          </w:tcPr>
          <w:p w:rsidR="00CF45E9" w:rsidRDefault="0062602D">
            <w:pPr>
              <w:rPr>
                <w:rFonts w:ascii="Arial" w:eastAsia="Arial" w:hAnsi="Arial" w:cs="Arial"/>
                <w:sz w:val="20"/>
                <w:szCs w:val="20"/>
              </w:rPr>
            </w:pPr>
            <w:r>
              <w:rPr>
                <w:rFonts w:ascii="Arial" w:eastAsia="Arial" w:hAnsi="Arial" w:cs="Arial"/>
                <w:sz w:val="20"/>
                <w:szCs w:val="20"/>
              </w:rPr>
              <w:t>Collect Trip Reports from Office Manager</w:t>
            </w:r>
            <w:r>
              <w:rPr>
                <w:rFonts w:ascii="Arial" w:eastAsia="Arial" w:hAnsi="Arial" w:cs="Arial"/>
                <w:sz w:val="20"/>
                <w:szCs w:val="20"/>
              </w:rPr>
              <w:t>, collect medical bags, sick buckets (if travelling by coach) and resources.</w:t>
            </w:r>
          </w:p>
        </w:tc>
        <w:tc>
          <w:tcPr>
            <w:tcW w:w="1387" w:type="dxa"/>
            <w:shd w:val="clear" w:color="auto" w:fill="FFEBFF"/>
          </w:tcPr>
          <w:p w:rsidR="00CF45E9" w:rsidRDefault="00CF45E9">
            <w:pPr>
              <w:rPr>
                <w:rFonts w:ascii="Arial" w:eastAsia="Arial" w:hAnsi="Arial" w:cs="Arial"/>
                <w:b/>
                <w:color w:val="FF0000"/>
                <w:sz w:val="20"/>
                <w:szCs w:val="20"/>
              </w:rPr>
            </w:pPr>
          </w:p>
        </w:tc>
      </w:tr>
    </w:tbl>
    <w:p w:rsidR="00CF45E9" w:rsidRPr="0062602D" w:rsidRDefault="00CF45E9">
      <w:pPr>
        <w:tabs>
          <w:tab w:val="left" w:pos="315"/>
        </w:tabs>
        <w:spacing w:after="0" w:line="240" w:lineRule="auto"/>
        <w:rPr>
          <w:rFonts w:ascii="Arial" w:eastAsia="Arial" w:hAnsi="Arial" w:cs="Arial"/>
          <w:sz w:val="16"/>
          <w:szCs w:val="16"/>
        </w:rPr>
      </w:pPr>
    </w:p>
    <w:tbl>
      <w:tblPr>
        <w:tblStyle w:val="af3"/>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617"/>
        <w:gridCol w:w="1387"/>
      </w:tblGrid>
      <w:tr w:rsidR="00CF45E9">
        <w:tc>
          <w:tcPr>
            <w:tcW w:w="8617" w:type="dxa"/>
            <w:shd w:val="clear" w:color="auto" w:fill="FFEBFF"/>
          </w:tcPr>
          <w:p w:rsidR="00CF45E9" w:rsidRDefault="0062602D">
            <w:pPr>
              <w:rPr>
                <w:rFonts w:ascii="Arial" w:eastAsia="Arial" w:hAnsi="Arial" w:cs="Arial"/>
                <w:sz w:val="20"/>
                <w:szCs w:val="20"/>
              </w:rPr>
            </w:pPr>
            <w:r>
              <w:rPr>
                <w:rFonts w:ascii="Arial" w:eastAsia="Arial" w:hAnsi="Arial" w:cs="Arial"/>
                <w:sz w:val="20"/>
                <w:szCs w:val="20"/>
              </w:rPr>
              <w:t>Prepare all children for the change of routine in the day tomorrow, specifically SEND children – see PINC team for advice</w:t>
            </w:r>
            <w:r>
              <w:rPr>
                <w:rFonts w:ascii="Arial" w:eastAsia="Arial" w:hAnsi="Arial" w:cs="Arial"/>
                <w:sz w:val="20"/>
                <w:szCs w:val="20"/>
              </w:rPr>
              <w:t>.</w:t>
            </w:r>
          </w:p>
        </w:tc>
        <w:tc>
          <w:tcPr>
            <w:tcW w:w="1387" w:type="dxa"/>
            <w:shd w:val="clear" w:color="auto" w:fill="FFEBFF"/>
          </w:tcPr>
          <w:p w:rsidR="00CF45E9" w:rsidRDefault="00CF45E9">
            <w:pPr>
              <w:rPr>
                <w:rFonts w:ascii="Arial" w:eastAsia="Arial" w:hAnsi="Arial" w:cs="Arial"/>
                <w:b/>
                <w:color w:val="FF0000"/>
                <w:sz w:val="20"/>
                <w:szCs w:val="20"/>
              </w:rPr>
            </w:pPr>
          </w:p>
        </w:tc>
      </w:tr>
    </w:tbl>
    <w:p w:rsidR="00CF45E9" w:rsidRPr="0062602D" w:rsidRDefault="00CF45E9">
      <w:pPr>
        <w:tabs>
          <w:tab w:val="left" w:pos="315"/>
        </w:tabs>
        <w:spacing w:after="0" w:line="240" w:lineRule="auto"/>
        <w:rPr>
          <w:rFonts w:ascii="Arial" w:eastAsia="Arial" w:hAnsi="Arial" w:cs="Arial"/>
          <w:sz w:val="16"/>
          <w:szCs w:val="16"/>
        </w:rPr>
      </w:pPr>
    </w:p>
    <w:tbl>
      <w:tblPr>
        <w:tblStyle w:val="af4"/>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5073"/>
        <w:gridCol w:w="3544"/>
        <w:gridCol w:w="1387"/>
      </w:tblGrid>
      <w:tr w:rsidR="00CF45E9">
        <w:tc>
          <w:tcPr>
            <w:tcW w:w="8617" w:type="dxa"/>
            <w:gridSpan w:val="2"/>
            <w:shd w:val="clear" w:color="auto" w:fill="FFEBFF"/>
          </w:tcPr>
          <w:p w:rsidR="00CF45E9" w:rsidRDefault="0062602D">
            <w:pPr>
              <w:rPr>
                <w:rFonts w:ascii="Arial" w:eastAsia="Arial" w:hAnsi="Arial" w:cs="Arial"/>
                <w:sz w:val="20"/>
                <w:szCs w:val="20"/>
              </w:rPr>
            </w:pPr>
            <w:r>
              <w:rPr>
                <w:rFonts w:ascii="Arial" w:eastAsia="Arial" w:hAnsi="Arial" w:cs="Arial"/>
                <w:sz w:val="20"/>
                <w:szCs w:val="20"/>
              </w:rPr>
              <w:t>Class Teachers to collect together any additional information needed by adults supporting the trip into a Trip Pack, including:</w:t>
            </w:r>
          </w:p>
          <w:p w:rsidR="00CF45E9" w:rsidRDefault="0062602D">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Group List.</w:t>
            </w:r>
          </w:p>
          <w:p w:rsidR="00CF45E9" w:rsidRDefault="0062602D">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Notes of any relevant educational or behavioural needs of children in their group.</w:t>
            </w:r>
          </w:p>
          <w:p w:rsidR="00CF45E9" w:rsidRDefault="0062602D">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Map of the site.</w:t>
            </w:r>
          </w:p>
          <w:p w:rsidR="00CF45E9" w:rsidRDefault="0062602D">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Notes about any learning to be completed – make expectations clear and make it clear what support children will require.</w:t>
            </w:r>
          </w:p>
          <w:p w:rsidR="00CF45E9" w:rsidRDefault="0062602D" w:rsidP="0062602D">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Charge iPad if taking.</w:t>
            </w:r>
          </w:p>
          <w:p w:rsidR="00CF45E9" w:rsidRDefault="0062602D" w:rsidP="0062602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Find out who the named SLT contact in school will be (</w:t>
            </w:r>
            <w:r>
              <w:rPr>
                <w:rFonts w:ascii="Arial" w:eastAsia="Arial" w:hAnsi="Arial" w:cs="Arial"/>
                <w:color w:val="000000"/>
                <w:sz w:val="20"/>
                <w:szCs w:val="20"/>
              </w:rPr>
              <w:t xml:space="preserve">this will usually </w:t>
            </w:r>
            <w:r>
              <w:rPr>
                <w:rFonts w:ascii="Arial" w:eastAsia="Arial" w:hAnsi="Arial" w:cs="Arial"/>
                <w:color w:val="000000"/>
                <w:sz w:val="20"/>
                <w:szCs w:val="20"/>
              </w:rPr>
              <w:t>be HOS)</w:t>
            </w:r>
            <w:r>
              <w:rPr>
                <w:rFonts w:ascii="Arial" w:eastAsia="Arial" w:hAnsi="Arial" w:cs="Arial"/>
                <w:color w:val="000000"/>
                <w:sz w:val="20"/>
                <w:szCs w:val="20"/>
              </w:rPr>
              <w:t>.</w:t>
            </w:r>
          </w:p>
          <w:p w:rsidR="00CF45E9" w:rsidRDefault="0062602D" w:rsidP="0062602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Find out the current terror threat level, take additional actions if required.</w:t>
            </w:r>
          </w:p>
        </w:tc>
        <w:tc>
          <w:tcPr>
            <w:tcW w:w="1387" w:type="dxa"/>
            <w:shd w:val="clear" w:color="auto" w:fill="FFEBFF"/>
          </w:tcPr>
          <w:p w:rsidR="00CF45E9" w:rsidRDefault="00CF45E9">
            <w:pPr>
              <w:rPr>
                <w:rFonts w:ascii="Arial" w:eastAsia="Arial" w:hAnsi="Arial" w:cs="Arial"/>
                <w:b/>
                <w:color w:val="FF0000"/>
                <w:sz w:val="20"/>
                <w:szCs w:val="20"/>
              </w:rPr>
            </w:pPr>
          </w:p>
        </w:tc>
      </w:tr>
      <w:tr w:rsidR="00CF45E9">
        <w:tc>
          <w:tcPr>
            <w:tcW w:w="5073" w:type="dxa"/>
            <w:tcBorders>
              <w:right w:val="single" w:sz="18" w:space="0" w:color="2E75B5"/>
            </w:tcBorders>
            <w:shd w:val="clear" w:color="auto" w:fill="FFFFFF"/>
          </w:tcPr>
          <w:p w:rsidR="00CF45E9" w:rsidRDefault="0062602D">
            <w:pPr>
              <w:rPr>
                <w:rFonts w:ascii="Arial" w:eastAsia="Arial" w:hAnsi="Arial" w:cs="Arial"/>
                <w:b/>
                <w:color w:val="FF0000"/>
                <w:sz w:val="20"/>
                <w:szCs w:val="20"/>
              </w:rPr>
            </w:pPr>
            <w:r>
              <w:rPr>
                <w:rFonts w:ascii="Arial" w:eastAsia="Arial" w:hAnsi="Arial" w:cs="Arial"/>
                <w:sz w:val="20"/>
                <w:szCs w:val="20"/>
              </w:rPr>
              <w:t>All of the above actions are complete</w:t>
            </w:r>
          </w:p>
        </w:tc>
        <w:tc>
          <w:tcPr>
            <w:tcW w:w="4931" w:type="dxa"/>
            <w:gridSpan w:val="2"/>
            <w:tcBorders>
              <w:left w:val="single" w:sz="18" w:space="0" w:color="2E75B5"/>
            </w:tcBorders>
            <w:shd w:val="clear" w:color="auto" w:fill="FFFFFF"/>
          </w:tcPr>
          <w:p w:rsidR="00CF45E9" w:rsidRDefault="0062602D">
            <w:pPr>
              <w:rPr>
                <w:rFonts w:ascii="Arial" w:eastAsia="Arial" w:hAnsi="Arial" w:cs="Arial"/>
                <w:b/>
                <w:color w:val="FF0000"/>
                <w:sz w:val="20"/>
                <w:szCs w:val="20"/>
              </w:rPr>
            </w:pPr>
            <w:r>
              <w:rPr>
                <w:rFonts w:ascii="Arial" w:eastAsia="Arial" w:hAnsi="Arial" w:cs="Arial"/>
                <w:sz w:val="20"/>
                <w:szCs w:val="20"/>
              </w:rPr>
              <w:t>Signed                                             Dated</w:t>
            </w:r>
          </w:p>
        </w:tc>
      </w:tr>
    </w:tbl>
    <w:p w:rsidR="00CF45E9" w:rsidRDefault="0062602D">
      <w:pPr>
        <w:tabs>
          <w:tab w:val="left" w:pos="3015"/>
        </w:tabs>
        <w:spacing w:after="0" w:line="240" w:lineRule="auto"/>
        <w:rPr>
          <w:rFonts w:ascii="Arial" w:eastAsia="Arial" w:hAnsi="Arial" w:cs="Arial"/>
          <w:sz w:val="20"/>
          <w:szCs w:val="20"/>
        </w:rPr>
      </w:pPr>
      <w:r>
        <w:rPr>
          <w:rFonts w:ascii="Arial" w:eastAsia="Arial" w:hAnsi="Arial" w:cs="Arial"/>
          <w:b/>
          <w:color w:val="FF0000"/>
          <w:sz w:val="20"/>
          <w:szCs w:val="20"/>
        </w:rPr>
        <w:lastRenderedPageBreak/>
        <w:t>Day of trip:</w:t>
      </w:r>
    </w:p>
    <w:tbl>
      <w:tblPr>
        <w:tblStyle w:val="af5"/>
        <w:tblW w:w="10004" w:type="dxa"/>
        <w:tblInd w:w="-115" w:type="dxa"/>
        <w:tblBorders>
          <w:top w:val="single" w:sz="24" w:space="0" w:color="4472C4"/>
          <w:left w:val="single" w:sz="24" w:space="0" w:color="4472C4"/>
          <w:bottom w:val="single" w:sz="24" w:space="0" w:color="4472C4"/>
          <w:right w:val="single" w:sz="24" w:space="0" w:color="4472C4"/>
          <w:insideH w:val="single" w:sz="24" w:space="0" w:color="4472C4"/>
          <w:insideV w:val="single" w:sz="24" w:space="0" w:color="4472C4"/>
        </w:tblBorders>
        <w:tblLayout w:type="fixed"/>
        <w:tblLook w:val="0400" w:firstRow="0" w:lastRow="0" w:firstColumn="0" w:lastColumn="0" w:noHBand="0" w:noVBand="1"/>
      </w:tblPr>
      <w:tblGrid>
        <w:gridCol w:w="8449"/>
        <w:gridCol w:w="1555"/>
      </w:tblGrid>
      <w:tr w:rsidR="00CF45E9">
        <w:tc>
          <w:tcPr>
            <w:tcW w:w="8449" w:type="dxa"/>
            <w:shd w:val="clear" w:color="auto" w:fill="DEF7FE"/>
          </w:tcPr>
          <w:p w:rsidR="00CF45E9" w:rsidRDefault="0062602D">
            <w:pPr>
              <w:rPr>
                <w:rFonts w:ascii="Arial" w:eastAsia="Arial" w:hAnsi="Arial" w:cs="Arial"/>
                <w:sz w:val="20"/>
                <w:szCs w:val="20"/>
              </w:rPr>
            </w:pPr>
            <w:r>
              <w:rPr>
                <w:rFonts w:ascii="Arial" w:eastAsia="Arial" w:hAnsi="Arial" w:cs="Arial"/>
                <w:sz w:val="20"/>
                <w:szCs w:val="20"/>
              </w:rPr>
              <w:t xml:space="preserve">Trip Lead (using proforma provided in pack from Admin Officer).  </w:t>
            </w:r>
          </w:p>
          <w:p w:rsidR="00CF45E9" w:rsidRDefault="0062602D">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Paperwork: medicines permissions, emergency details, learning materials.</w:t>
            </w:r>
          </w:p>
          <w:p w:rsidR="00CF45E9" w:rsidRDefault="0062602D">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Ensure mobile phones are charged and not on silent.</w:t>
            </w:r>
          </w:p>
          <w:p w:rsidR="00CF45E9" w:rsidRDefault="0062602D">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Administer and check all medicines and sign.</w:t>
            </w:r>
          </w:p>
          <w:p w:rsidR="00CF45E9" w:rsidRDefault="0062602D">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Keep school office notified of changes to return journey at regular intervals.</w:t>
            </w:r>
          </w:p>
          <w:p w:rsidR="00CF45E9" w:rsidRDefault="0062602D">
            <w:pPr>
              <w:numPr>
                <w:ilvl w:val="0"/>
                <w:numId w:val="3"/>
              </w:numPr>
              <w:pBdr>
                <w:top w:val="nil"/>
                <w:left w:val="nil"/>
                <w:bottom w:val="nil"/>
                <w:right w:val="nil"/>
                <w:between w:val="nil"/>
              </w:pBdr>
              <w:spacing w:after="0"/>
              <w:rPr>
                <w:rFonts w:ascii="Arial" w:eastAsia="Arial" w:hAnsi="Arial" w:cs="Arial"/>
                <w:color w:val="000000"/>
                <w:sz w:val="20"/>
                <w:szCs w:val="20"/>
                <w:highlight w:val="yellow"/>
              </w:rPr>
            </w:pPr>
            <w:r>
              <w:rPr>
                <w:rFonts w:ascii="Arial" w:eastAsia="Arial" w:hAnsi="Arial" w:cs="Arial"/>
                <w:color w:val="000000"/>
                <w:sz w:val="20"/>
                <w:szCs w:val="20"/>
                <w:highlight w:val="yellow"/>
              </w:rPr>
              <w:t xml:space="preserve">Return </w:t>
            </w:r>
            <w:r>
              <w:rPr>
                <w:rFonts w:ascii="Arial" w:eastAsia="Arial" w:hAnsi="Arial" w:cs="Arial"/>
                <w:color w:val="000000"/>
                <w:sz w:val="20"/>
                <w:szCs w:val="20"/>
                <w:highlight w:val="yellow"/>
              </w:rPr>
              <w:t>all medicines to parents (After Trip).</w:t>
            </w:r>
          </w:p>
          <w:p w:rsidR="00CF45E9" w:rsidRDefault="0062602D">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Return all paperwork to archive to school office.</w:t>
            </w:r>
          </w:p>
        </w:tc>
        <w:tc>
          <w:tcPr>
            <w:tcW w:w="1555" w:type="dxa"/>
            <w:shd w:val="clear" w:color="auto" w:fill="DEF7FE"/>
          </w:tcPr>
          <w:p w:rsidR="00CF45E9" w:rsidRDefault="00CF45E9">
            <w:pPr>
              <w:rPr>
                <w:rFonts w:ascii="Arial" w:eastAsia="Arial" w:hAnsi="Arial" w:cs="Arial"/>
                <w:b/>
                <w:color w:val="FF0000"/>
                <w:sz w:val="20"/>
                <w:szCs w:val="20"/>
              </w:rPr>
            </w:pPr>
          </w:p>
        </w:tc>
      </w:tr>
    </w:tbl>
    <w:p w:rsidR="00CF45E9" w:rsidRDefault="0062602D">
      <w:pPr>
        <w:spacing w:after="0"/>
      </w:pPr>
      <w:r>
        <w:t xml:space="preserve"> </w:t>
      </w:r>
    </w:p>
    <w:p w:rsidR="00CF45E9" w:rsidRDefault="00CF45E9"/>
    <w:p w:rsidR="00CF45E9" w:rsidRDefault="00CF45E9"/>
    <w:p w:rsidR="00CF45E9" w:rsidRDefault="00CF45E9"/>
    <w:p w:rsidR="00CF45E9" w:rsidRDefault="00CF45E9"/>
    <w:p w:rsidR="00CF45E9" w:rsidRDefault="0062602D">
      <w:pPr>
        <w:rPr>
          <w:b/>
          <w:sz w:val="32"/>
          <w:szCs w:val="32"/>
          <w:u w:val="single"/>
        </w:rPr>
      </w:pPr>
      <w:bookmarkStart w:id="1" w:name="_heading=h.30j0zll" w:colFirst="0" w:colLast="0"/>
      <w:bookmarkEnd w:id="1"/>
      <w:r>
        <w:br w:type="page"/>
      </w:r>
      <w:r>
        <w:rPr>
          <w:rFonts w:ascii="Arial" w:eastAsia="Arial" w:hAnsi="Arial" w:cs="Arial"/>
          <w:sz w:val="46"/>
          <w:szCs w:val="46"/>
        </w:rPr>
        <w:lastRenderedPageBreak/>
        <w:t xml:space="preserve"> </w:t>
      </w:r>
    </w:p>
    <w:p w:rsidR="00CF45E9" w:rsidRDefault="0062602D" w:rsidP="0062602D">
      <w:pPr>
        <w:pStyle w:val="Title"/>
        <w:rPr>
          <w:rFonts w:ascii="Arial" w:eastAsia="Arial" w:hAnsi="Arial" w:cs="Arial"/>
        </w:rPr>
      </w:pPr>
      <w:r>
        <w:rPr>
          <w:rFonts w:ascii="Arial" w:eastAsia="Arial" w:hAnsi="Arial" w:cs="Arial"/>
          <w:sz w:val="46"/>
          <w:szCs w:val="46"/>
        </w:rPr>
        <w:t xml:space="preserve">    Repton Manor Primary School</w:t>
      </w:r>
      <w:r>
        <w:rPr>
          <w:noProof/>
        </w:rPr>
        <w:drawing>
          <wp:anchor distT="0" distB="0" distL="0" distR="0" simplePos="0" relativeHeight="251661312" behindDoc="1" locked="0" layoutInCell="1" hidden="0" allowOverlap="1">
            <wp:simplePos x="0" y="0"/>
            <wp:positionH relativeFrom="column">
              <wp:posOffset>5488940</wp:posOffset>
            </wp:positionH>
            <wp:positionV relativeFrom="paragraph">
              <wp:posOffset>-113028</wp:posOffset>
            </wp:positionV>
            <wp:extent cx="1181100" cy="1419225"/>
            <wp:effectExtent l="0" t="0" r="0" b="0"/>
            <wp:wrapNone/>
            <wp:docPr id="279" name="image2.png" descr="RM logo final"/>
            <wp:cNvGraphicFramePr/>
            <a:graphic xmlns:a="http://schemas.openxmlformats.org/drawingml/2006/main">
              <a:graphicData uri="http://schemas.openxmlformats.org/drawingml/2006/picture">
                <pic:pic xmlns:pic="http://schemas.openxmlformats.org/drawingml/2006/picture">
                  <pic:nvPicPr>
                    <pic:cNvPr id="0" name="image2.png" descr="RM logo final"/>
                    <pic:cNvPicPr preferRelativeResize="0"/>
                  </pic:nvPicPr>
                  <pic:blipFill>
                    <a:blip r:embed="rId11"/>
                    <a:srcRect/>
                    <a:stretch>
                      <a:fillRect/>
                    </a:stretch>
                  </pic:blipFill>
                  <pic:spPr>
                    <a:xfrm>
                      <a:off x="0" y="0"/>
                      <a:ext cx="1181100" cy="141922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-249554</wp:posOffset>
            </wp:positionH>
            <wp:positionV relativeFrom="paragraph">
              <wp:posOffset>-74929</wp:posOffset>
            </wp:positionV>
            <wp:extent cx="1499870" cy="1252855"/>
            <wp:effectExtent l="0" t="0" r="0" b="0"/>
            <wp:wrapNone/>
            <wp:docPr id="282" name="image3.png" descr="lightyear logo"/>
            <wp:cNvGraphicFramePr/>
            <a:graphic xmlns:a="http://schemas.openxmlformats.org/drawingml/2006/main">
              <a:graphicData uri="http://schemas.openxmlformats.org/drawingml/2006/picture">
                <pic:pic xmlns:pic="http://schemas.openxmlformats.org/drawingml/2006/picture">
                  <pic:nvPicPr>
                    <pic:cNvPr id="0" name="image3.png" descr="lightyear logo"/>
                    <pic:cNvPicPr preferRelativeResize="0"/>
                  </pic:nvPicPr>
                  <pic:blipFill>
                    <a:blip r:embed="rId12"/>
                    <a:srcRect/>
                    <a:stretch>
                      <a:fillRect/>
                    </a:stretch>
                  </pic:blipFill>
                  <pic:spPr>
                    <a:xfrm>
                      <a:off x="0" y="0"/>
                      <a:ext cx="1499870" cy="1252855"/>
                    </a:xfrm>
                    <a:prstGeom prst="rect">
                      <a:avLst/>
                    </a:prstGeom>
                    <a:ln/>
                  </pic:spPr>
                </pic:pic>
              </a:graphicData>
            </a:graphic>
          </wp:anchor>
        </w:drawing>
      </w:r>
    </w:p>
    <w:p w:rsidR="00CF45E9" w:rsidRDefault="0062602D" w:rsidP="0062602D">
      <w:pPr>
        <w:spacing w:after="0" w:line="240" w:lineRule="auto"/>
        <w:ind w:firstLine="567"/>
        <w:jc w:val="center"/>
        <w:rPr>
          <w:rFonts w:ascii="Arial" w:eastAsia="Arial" w:hAnsi="Arial" w:cs="Arial"/>
        </w:rPr>
      </w:pPr>
      <w:r>
        <w:rPr>
          <w:rFonts w:ascii="Arial" w:eastAsia="Arial" w:hAnsi="Arial" w:cs="Arial"/>
        </w:rPr>
        <w:t>Repton Avenue, Ashford, TN23 3RX</w:t>
      </w:r>
    </w:p>
    <w:p w:rsidR="00CF45E9" w:rsidRDefault="0062602D" w:rsidP="0062602D">
      <w:pPr>
        <w:spacing w:after="0" w:line="240" w:lineRule="auto"/>
        <w:ind w:firstLine="567"/>
        <w:jc w:val="center"/>
        <w:rPr>
          <w:rFonts w:ascii="Arial" w:eastAsia="Arial" w:hAnsi="Arial" w:cs="Arial"/>
          <w:sz w:val="20"/>
          <w:szCs w:val="20"/>
        </w:rPr>
      </w:pPr>
      <w:r>
        <w:rPr>
          <w:rFonts w:ascii="Arial" w:eastAsia="Arial" w:hAnsi="Arial" w:cs="Arial"/>
          <w:sz w:val="20"/>
          <w:szCs w:val="20"/>
        </w:rPr>
        <w:t>office@reptonmanor.kent.sch.uk</w:t>
      </w:r>
    </w:p>
    <w:p w:rsidR="00CF45E9" w:rsidRDefault="0062602D" w:rsidP="0062602D">
      <w:pPr>
        <w:spacing w:after="0" w:line="240" w:lineRule="auto"/>
        <w:ind w:firstLine="567"/>
        <w:jc w:val="center"/>
        <w:rPr>
          <w:rFonts w:ascii="Arial" w:eastAsia="Arial" w:hAnsi="Arial" w:cs="Arial"/>
          <w:sz w:val="20"/>
          <w:szCs w:val="20"/>
        </w:rPr>
      </w:pPr>
      <w:r>
        <w:rPr>
          <w:rFonts w:ascii="Arial" w:eastAsia="Arial" w:hAnsi="Arial" w:cs="Arial"/>
          <w:sz w:val="20"/>
          <w:szCs w:val="20"/>
        </w:rPr>
        <w:t>www.reptonmanorprimary.co.uk</w:t>
      </w:r>
    </w:p>
    <w:p w:rsidR="00CF45E9" w:rsidRDefault="0062602D" w:rsidP="0062602D">
      <w:pPr>
        <w:spacing w:after="0" w:line="240" w:lineRule="auto"/>
        <w:ind w:firstLine="567"/>
        <w:jc w:val="center"/>
        <w:rPr>
          <w:rFonts w:ascii="Arial" w:eastAsia="Arial" w:hAnsi="Arial" w:cs="Arial"/>
          <w:sz w:val="20"/>
          <w:szCs w:val="20"/>
        </w:rPr>
      </w:pPr>
      <w:r>
        <w:rPr>
          <w:rFonts w:ascii="Arial" w:eastAsia="Arial" w:hAnsi="Arial" w:cs="Arial"/>
          <w:sz w:val="20"/>
          <w:szCs w:val="20"/>
        </w:rPr>
        <w:t>Phone 01233 666307</w:t>
      </w:r>
    </w:p>
    <w:p w:rsidR="0062602D" w:rsidRDefault="0062602D" w:rsidP="0062602D">
      <w:pPr>
        <w:spacing w:after="0" w:line="240" w:lineRule="auto"/>
        <w:ind w:firstLine="567"/>
        <w:jc w:val="center"/>
        <w:rPr>
          <w:rFonts w:ascii="Arial" w:eastAsia="Arial" w:hAnsi="Arial" w:cs="Arial"/>
          <w:sz w:val="20"/>
          <w:szCs w:val="20"/>
        </w:rPr>
      </w:pPr>
    </w:p>
    <w:p w:rsidR="0062602D" w:rsidRDefault="0062602D" w:rsidP="0062602D">
      <w:pPr>
        <w:spacing w:after="0" w:line="240" w:lineRule="auto"/>
        <w:ind w:firstLine="567"/>
        <w:jc w:val="center"/>
        <w:rPr>
          <w:rFonts w:ascii="Arial" w:eastAsia="Arial" w:hAnsi="Arial" w:cs="Arial"/>
          <w:sz w:val="20"/>
          <w:szCs w:val="20"/>
        </w:rPr>
      </w:pPr>
    </w:p>
    <w:p w:rsidR="00CF45E9" w:rsidRDefault="0062602D" w:rsidP="0062602D">
      <w:pPr>
        <w:spacing w:after="0" w:line="240" w:lineRule="auto"/>
        <w:rPr>
          <w:rFonts w:ascii="Arial" w:eastAsia="Arial" w:hAnsi="Arial" w:cs="Arial"/>
        </w:rPr>
      </w:pPr>
      <w:r>
        <w:rPr>
          <w:noProof/>
        </w:rPr>
        <mc:AlternateContent>
          <mc:Choice Requires="wps">
            <w:drawing>
              <wp:anchor distT="0" distB="0" distL="114300" distR="114300" simplePos="0" relativeHeight="251663360" behindDoc="0" locked="0" layoutInCell="1" hidden="0" allowOverlap="1">
                <wp:simplePos x="0" y="0"/>
                <wp:positionH relativeFrom="column">
                  <wp:posOffset>-253999</wp:posOffset>
                </wp:positionH>
                <wp:positionV relativeFrom="paragraph">
                  <wp:posOffset>0</wp:posOffset>
                </wp:positionV>
                <wp:extent cx="0" cy="57150"/>
                <wp:effectExtent l="0" t="0" r="0" b="0"/>
                <wp:wrapNone/>
                <wp:docPr id="275" name=""/>
                <wp:cNvGraphicFramePr/>
                <a:graphic xmlns:a="http://schemas.openxmlformats.org/drawingml/2006/main">
                  <a:graphicData uri="http://schemas.microsoft.com/office/word/2010/wordprocessingShape">
                    <wps:wsp>
                      <wps:cNvCnPr/>
                      <wps:spPr>
                        <a:xfrm>
                          <a:off x="1880805" y="3780000"/>
                          <a:ext cx="6930390" cy="0"/>
                        </a:xfrm>
                        <a:prstGeom prst="straightConnector1">
                          <a:avLst/>
                        </a:prstGeom>
                        <a:noFill/>
                        <a:ln w="57150" cap="flat" cmpd="thickThin">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0</wp:posOffset>
                </wp:positionV>
                <wp:extent cx="0" cy="57150"/>
                <wp:effectExtent b="0" l="0" r="0" t="0"/>
                <wp:wrapNone/>
                <wp:docPr id="275"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0" cy="57150"/>
                        </a:xfrm>
                        <a:prstGeom prst="rect"/>
                        <a:ln/>
                      </pic:spPr>
                    </pic:pic>
                  </a:graphicData>
                </a:graphic>
              </wp:anchor>
            </w:drawing>
          </mc:Fallback>
        </mc:AlternateContent>
      </w:r>
    </w:p>
    <w:p w:rsidR="00CF45E9" w:rsidRDefault="0062602D" w:rsidP="0062602D">
      <w:pPr>
        <w:spacing w:after="0" w:line="240" w:lineRule="auto"/>
        <w:ind w:left="-142"/>
        <w:rPr>
          <w:rFonts w:ascii="Arial" w:eastAsia="Arial" w:hAnsi="Arial" w:cs="Arial"/>
        </w:rPr>
      </w:pPr>
      <w:r>
        <w:rPr>
          <w:rFonts w:ascii="Arial" w:eastAsia="Arial" w:hAnsi="Arial" w:cs="Arial"/>
        </w:rPr>
        <w:t xml:space="preserve">Executive Headteacher </w:t>
      </w:r>
      <w:r>
        <w:rPr>
          <w:rFonts w:ascii="Arial" w:eastAsia="Arial" w:hAnsi="Arial" w:cs="Arial"/>
        </w:rPr>
        <w:tab/>
        <w:t>Matt Rawling</w:t>
      </w:r>
    </w:p>
    <w:p w:rsidR="00CF45E9" w:rsidRDefault="0062602D" w:rsidP="0062602D">
      <w:pPr>
        <w:spacing w:after="0" w:line="240" w:lineRule="auto"/>
        <w:ind w:left="-142"/>
        <w:rPr>
          <w:rFonts w:ascii="Arial" w:eastAsia="Arial" w:hAnsi="Arial" w:cs="Arial"/>
        </w:rPr>
      </w:pPr>
      <w:r>
        <w:rPr>
          <w:rFonts w:ascii="Arial" w:eastAsia="Arial" w:hAnsi="Arial" w:cs="Arial"/>
        </w:rPr>
        <w:t>Head of School</w:t>
      </w:r>
      <w:r>
        <w:rPr>
          <w:rFonts w:ascii="Arial" w:eastAsia="Arial" w:hAnsi="Arial" w:cs="Arial"/>
        </w:rPr>
        <w:tab/>
      </w:r>
      <w:r>
        <w:rPr>
          <w:rFonts w:ascii="Arial" w:eastAsia="Arial" w:hAnsi="Arial" w:cs="Arial"/>
        </w:rPr>
        <w:tab/>
      </w:r>
      <w:r>
        <w:rPr>
          <w:rFonts w:ascii="Arial" w:eastAsia="Arial" w:hAnsi="Arial" w:cs="Arial"/>
        </w:rPr>
        <w:tab/>
        <w:t>Jackie Chambers</w:t>
      </w:r>
    </w:p>
    <w:p w:rsidR="00CF45E9" w:rsidRDefault="0062602D" w:rsidP="0062602D">
      <w:pPr>
        <w:spacing w:after="0" w:line="240" w:lineRule="auto"/>
        <w:ind w:left="-142"/>
        <w:rPr>
          <w:rFonts w:ascii="Arial" w:eastAsia="Arial" w:hAnsi="Arial" w:cs="Arial"/>
        </w:rPr>
      </w:pPr>
      <w:r>
        <w:rPr>
          <w:rFonts w:ascii="Arial" w:eastAsia="Arial" w:hAnsi="Arial" w:cs="Arial"/>
        </w:rPr>
        <w:t>Deputy Headteacher</w:t>
      </w:r>
      <w:r>
        <w:rPr>
          <w:rFonts w:ascii="Arial" w:eastAsia="Arial" w:hAnsi="Arial" w:cs="Arial"/>
        </w:rPr>
        <w:tab/>
      </w:r>
      <w:r>
        <w:rPr>
          <w:rFonts w:ascii="Arial" w:eastAsia="Arial" w:hAnsi="Arial" w:cs="Arial"/>
        </w:rPr>
        <w:tab/>
        <w:t>John Page</w:t>
      </w:r>
      <w:r>
        <w:rPr>
          <w:rFonts w:ascii="Arial" w:eastAsia="Arial" w:hAnsi="Arial" w:cs="Arial"/>
        </w:rPr>
        <w:tab/>
      </w:r>
      <w:r>
        <w:rPr>
          <w:rFonts w:ascii="Arial" w:eastAsia="Arial" w:hAnsi="Arial" w:cs="Arial"/>
        </w:rPr>
        <w:tab/>
      </w:r>
      <w:r>
        <w:rPr>
          <w:rFonts w:ascii="Arial" w:eastAsia="Arial" w:hAnsi="Arial" w:cs="Arial"/>
        </w:rPr>
        <w:tab/>
      </w:r>
    </w:p>
    <w:p w:rsidR="00CF45E9" w:rsidRDefault="0062602D" w:rsidP="0062602D">
      <w:pPr>
        <w:spacing w:after="0" w:line="240" w:lineRule="auto"/>
        <w:ind w:left="-142"/>
        <w:rPr>
          <w:rFonts w:ascii="Arial" w:eastAsia="Arial" w:hAnsi="Arial" w:cs="Arial"/>
        </w:rPr>
      </w:pPr>
      <w:r>
        <w:rPr>
          <w:rFonts w:ascii="Arial" w:eastAsia="Arial" w:hAnsi="Arial" w:cs="Arial"/>
        </w:rPr>
        <w:t>Chair of Federation</w:t>
      </w:r>
      <w:r>
        <w:rPr>
          <w:rFonts w:ascii="Arial" w:eastAsia="Arial" w:hAnsi="Arial" w:cs="Arial"/>
        </w:rPr>
        <w:tab/>
      </w:r>
      <w:r>
        <w:rPr>
          <w:rFonts w:ascii="Arial" w:eastAsia="Arial" w:hAnsi="Arial" w:cs="Arial"/>
        </w:rPr>
        <w:tab/>
        <w:t>Wayne Wills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CF45E9" w:rsidRDefault="00CF45E9">
      <w:pPr>
        <w:tabs>
          <w:tab w:val="left" w:pos="3030"/>
        </w:tabs>
        <w:jc w:val="center"/>
        <w:rPr>
          <w:b/>
        </w:rPr>
      </w:pPr>
    </w:p>
    <w:p w:rsidR="00CF45E9" w:rsidRDefault="0062602D">
      <w:pPr>
        <w:tabs>
          <w:tab w:val="left" w:pos="3030"/>
        </w:tabs>
        <w:jc w:val="center"/>
        <w:rPr>
          <w:b/>
          <w:sz w:val="40"/>
          <w:szCs w:val="40"/>
        </w:rPr>
      </w:pPr>
      <w:r>
        <w:rPr>
          <w:b/>
          <w:sz w:val="40"/>
          <w:szCs w:val="40"/>
          <w:highlight w:val="yellow"/>
        </w:rPr>
        <w:t>SUPPORTING ADULT FORM</w:t>
      </w:r>
      <w:r>
        <w:rPr>
          <w:noProof/>
        </w:rPr>
        <mc:AlternateContent>
          <mc:Choice Requires="wps">
            <w:drawing>
              <wp:anchor distT="45720" distB="45720" distL="114300" distR="114300" simplePos="0" relativeHeight="251664384" behindDoc="0" locked="0" layoutInCell="1" hidden="0" allowOverlap="1">
                <wp:simplePos x="0" y="0"/>
                <wp:positionH relativeFrom="column">
                  <wp:posOffset>25401</wp:posOffset>
                </wp:positionH>
                <wp:positionV relativeFrom="paragraph">
                  <wp:posOffset>452120</wp:posOffset>
                </wp:positionV>
                <wp:extent cx="6391275" cy="438150"/>
                <wp:effectExtent l="0" t="0" r="0" b="0"/>
                <wp:wrapSquare wrapText="bothSides" distT="45720" distB="45720" distL="114300" distR="114300"/>
                <wp:docPr id="278" name=""/>
                <wp:cNvGraphicFramePr/>
                <a:graphic xmlns:a="http://schemas.openxmlformats.org/drawingml/2006/main">
                  <a:graphicData uri="http://schemas.microsoft.com/office/word/2010/wordprocessingShape">
                    <wps:wsp>
                      <wps:cNvSpPr/>
                      <wps:spPr>
                        <a:xfrm>
                          <a:off x="2155125" y="3565688"/>
                          <a:ext cx="6381750" cy="428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5E9" w:rsidRDefault="0062602D">
                            <w:pPr>
                              <w:spacing w:line="258" w:lineRule="auto"/>
                              <w:jc w:val="center"/>
                              <w:textDirection w:val="btLr"/>
                            </w:pPr>
                            <w:r>
                              <w:rPr>
                                <w:b/>
                                <w:color w:val="000000"/>
                              </w:rPr>
                              <w:t>Trip:</w:t>
                            </w:r>
                            <w:r>
                              <w:rPr>
                                <w:b/>
                                <w:color w:val="000000"/>
                              </w:rPr>
                              <w:tab/>
                            </w:r>
                            <w:r>
                              <w:rPr>
                                <w:b/>
                                <w:color w:val="000000"/>
                              </w:rPr>
                              <w:tab/>
                            </w:r>
                            <w:r>
                              <w:rPr>
                                <w:b/>
                                <w:color w:val="000000"/>
                              </w:rPr>
                              <w:tab/>
                              <w:t>Date:</w:t>
                            </w:r>
                          </w:p>
                          <w:p w:rsidR="00CF45E9" w:rsidRDefault="00CF45E9">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2pt;margin-top:35.6pt;width:503.25pt;height:34.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">
                <v:stroke startarrowwidth="narrow" startarrowlength="short" endarrowwidth="narrow" endarrowlength="short"/>
                <v:textbox inset="2.53958mm,1.2694mm,2.53958mm,1.2694mm">
                  <w:txbxContent>
                    <w:p w:rsidR="00CF45E9" w:rsidRDefault="0062602D">
                      <w:pPr>
                        <w:spacing w:line="258" w:lineRule="auto"/>
                        <w:jc w:val="center"/>
                        <w:textDirection w:val="btLr"/>
                      </w:pPr>
                      <w:r>
                        <w:rPr>
                          <w:b/>
                          <w:color w:val="000000"/>
                        </w:rPr>
                        <w:t>Trip:</w:t>
                      </w:r>
                      <w:r>
                        <w:rPr>
                          <w:b/>
                          <w:color w:val="000000"/>
                        </w:rPr>
                        <w:tab/>
                      </w:r>
                      <w:r>
                        <w:rPr>
                          <w:b/>
                          <w:color w:val="000000"/>
                        </w:rPr>
                        <w:tab/>
                      </w:r>
                      <w:r>
                        <w:rPr>
                          <w:b/>
                          <w:color w:val="000000"/>
                        </w:rPr>
                        <w:tab/>
                        <w:t>Date:</w:t>
                      </w:r>
                    </w:p>
                    <w:p w:rsidR="00CF45E9" w:rsidRDefault="00CF45E9">
                      <w:pPr>
                        <w:spacing w:line="258" w:lineRule="auto"/>
                        <w:jc w:val="center"/>
                        <w:textDirection w:val="btLr"/>
                      </w:pPr>
                    </w:p>
                  </w:txbxContent>
                </v:textbox>
                <w10:wrap type="square"/>
              </v:rect>
            </w:pict>
          </mc:Fallback>
        </mc:AlternateContent>
      </w:r>
    </w:p>
    <w:p w:rsidR="00CF45E9" w:rsidRDefault="0062602D">
      <w:pPr>
        <w:tabs>
          <w:tab w:val="left" w:pos="3030"/>
        </w:tabs>
        <w:jc w:val="center"/>
        <w:rPr>
          <w:b/>
        </w:rPr>
      </w:pPr>
      <w:r>
        <w:rPr>
          <w:b/>
        </w:rPr>
        <w:t xml:space="preserve">I will be able to attend this trip and support a group. </w:t>
      </w:r>
    </w:p>
    <w:p w:rsidR="00CF45E9" w:rsidRDefault="0062602D">
      <w:pPr>
        <w:tabs>
          <w:tab w:val="left" w:pos="3030"/>
        </w:tabs>
        <w:jc w:val="center"/>
        <w:rPr>
          <w:b/>
        </w:rPr>
      </w:pPr>
      <w:r>
        <w:rPr>
          <w:b/>
        </w:rPr>
        <w:t>Signed: ____________________________________</w:t>
      </w:r>
    </w:p>
    <w:p w:rsidR="00CF45E9" w:rsidRDefault="0062602D">
      <w:pPr>
        <w:tabs>
          <w:tab w:val="left" w:pos="3030"/>
        </w:tabs>
        <w:rPr>
          <w:b/>
          <w:u w:val="single"/>
        </w:rPr>
      </w:pPr>
      <w:r>
        <w:rPr>
          <w:b/>
          <w:u w:val="single"/>
        </w:rPr>
        <w:t>Details</w:t>
      </w:r>
    </w:p>
    <w:p w:rsidR="00CF45E9" w:rsidRDefault="0062602D">
      <w:pPr>
        <w:tabs>
          <w:tab w:val="left" w:pos="3030"/>
        </w:tabs>
        <w:rPr>
          <w:b/>
        </w:rPr>
      </w:pPr>
      <w:r>
        <w:rPr>
          <w:noProof/>
        </w:rPr>
        <mc:AlternateContent>
          <mc:Choice Requires="wps">
            <w:drawing>
              <wp:anchor distT="0" distB="0" distL="0" distR="0" simplePos="0" relativeHeight="251665408" behindDoc="1" locked="0" layoutInCell="1" hidden="0" allowOverlap="1">
                <wp:simplePos x="0" y="0"/>
                <wp:positionH relativeFrom="column">
                  <wp:posOffset>495300</wp:posOffset>
                </wp:positionH>
                <wp:positionV relativeFrom="paragraph">
                  <wp:posOffset>139700</wp:posOffset>
                </wp:positionV>
                <wp:extent cx="1960880" cy="438150"/>
                <wp:effectExtent l="0" t="0" r="0" b="0"/>
                <wp:wrapNone/>
                <wp:docPr id="270" name=""/>
                <wp:cNvGraphicFramePr/>
                <a:graphic xmlns:a="http://schemas.openxmlformats.org/drawingml/2006/main">
                  <a:graphicData uri="http://schemas.microsoft.com/office/word/2010/wordprocessingShape">
                    <wps:wsp>
                      <wps:cNvSpPr/>
                      <wps:spPr>
                        <a:xfrm>
                          <a:off x="4370323" y="3565688"/>
                          <a:ext cx="1951355" cy="428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5E9" w:rsidRDefault="00CF45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39pt;margin-top:11pt;width:154.4pt;height:34.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">
                <v:stroke startarrowwidth="narrow" startarrowlength="short" endarrowwidth="narrow" endarrowlength="short"/>
                <v:textbox inset="2.53958mm,1.2694mm,2.53958mm,1.2694mm">
                  <w:txbxContent>
                    <w:p w:rsidR="00CF45E9" w:rsidRDefault="00CF45E9">
                      <w:pPr>
                        <w:spacing w:line="258" w:lineRule="auto"/>
                        <w:textDirection w:val="btLr"/>
                      </w:pPr>
                    </w:p>
                  </w:txbxContent>
                </v:textbox>
              </v:rect>
            </w:pict>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4572000</wp:posOffset>
                </wp:positionH>
                <wp:positionV relativeFrom="paragraph">
                  <wp:posOffset>127000</wp:posOffset>
                </wp:positionV>
                <wp:extent cx="1866900" cy="438150"/>
                <wp:effectExtent l="0" t="0" r="0" b="0"/>
                <wp:wrapNone/>
                <wp:docPr id="277" name=""/>
                <wp:cNvGraphicFramePr/>
                <a:graphic xmlns:a="http://schemas.openxmlformats.org/drawingml/2006/main">
                  <a:graphicData uri="http://schemas.microsoft.com/office/word/2010/wordprocessingShape">
                    <wps:wsp>
                      <wps:cNvSpPr/>
                      <wps:spPr>
                        <a:xfrm>
                          <a:off x="4417313" y="3565688"/>
                          <a:ext cx="1857375" cy="428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5E9" w:rsidRDefault="00CF45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margin-left:5in;margin-top:10pt;width:147pt;height:34.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">
                <v:stroke startarrowwidth="narrow" startarrowlength="short" endarrowwidth="narrow" endarrowlength="short"/>
                <v:textbox inset="2.53958mm,1.2694mm,2.53958mm,1.2694mm">
                  <w:txbxContent>
                    <w:p w:rsidR="00CF45E9" w:rsidRDefault="00CF45E9">
                      <w:pPr>
                        <w:spacing w:line="258" w:lineRule="auto"/>
                        <w:textDirection w:val="btLr"/>
                      </w:pPr>
                    </w:p>
                  </w:txbxContent>
                </v:textbox>
              </v:rect>
            </w:pict>
          </mc:Fallback>
        </mc:AlternateContent>
      </w:r>
    </w:p>
    <w:p w:rsidR="00CF45E9" w:rsidRDefault="0062602D">
      <w:pPr>
        <w:tabs>
          <w:tab w:val="left" w:pos="3030"/>
        </w:tabs>
        <w:rPr>
          <w:b/>
        </w:rPr>
      </w:pPr>
      <w:r>
        <w:rPr>
          <w:b/>
        </w:rPr>
        <w:t xml:space="preserve">Name: </w:t>
      </w:r>
      <w:r>
        <w:rPr>
          <w:b/>
        </w:rPr>
        <w:tab/>
      </w:r>
      <w:r>
        <w:rPr>
          <w:b/>
        </w:rPr>
        <w:tab/>
      </w:r>
      <w:r>
        <w:rPr>
          <w:b/>
        </w:rPr>
        <w:tab/>
      </w:r>
      <w:r>
        <w:rPr>
          <w:b/>
        </w:rPr>
        <w:tab/>
      </w:r>
      <w:r>
        <w:rPr>
          <w:b/>
        </w:rPr>
        <w:tab/>
      </w:r>
      <w:r>
        <w:rPr>
          <w:b/>
        </w:rPr>
        <w:tab/>
        <w:t>DOB:</w:t>
      </w:r>
    </w:p>
    <w:p w:rsidR="00CF45E9" w:rsidRDefault="00CF45E9">
      <w:pPr>
        <w:tabs>
          <w:tab w:val="left" w:pos="3030"/>
        </w:tabs>
        <w:rPr>
          <w:b/>
          <w:u w:val="single"/>
        </w:rPr>
      </w:pPr>
    </w:p>
    <w:p w:rsidR="00CF45E9" w:rsidRDefault="0062602D">
      <w:pPr>
        <w:tabs>
          <w:tab w:val="left" w:pos="3030"/>
        </w:tabs>
        <w:rPr>
          <w:b/>
          <w:color w:val="538135"/>
          <w:u w:val="single"/>
        </w:rPr>
      </w:pPr>
      <w:r>
        <w:rPr>
          <w:b/>
          <w:u w:val="single"/>
        </w:rPr>
        <w:t xml:space="preserve">Contact details – </w:t>
      </w:r>
      <w:r>
        <w:rPr>
          <w:b/>
          <w:color w:val="538135"/>
          <w:u w:val="single"/>
        </w:rPr>
        <w:t>Contact details of another person in case of emergency</w:t>
      </w:r>
    </w:p>
    <w:p w:rsidR="00CF45E9" w:rsidRDefault="0062602D">
      <w:pPr>
        <w:tabs>
          <w:tab w:val="left" w:pos="3030"/>
        </w:tabs>
        <w:rPr>
          <w:b/>
        </w:rPr>
      </w:pPr>
      <w:r>
        <w:rPr>
          <w:noProof/>
        </w:rPr>
        <mc:AlternateContent>
          <mc:Choice Requires="wps">
            <w:drawing>
              <wp:anchor distT="0" distB="0" distL="0" distR="0" simplePos="0" relativeHeight="251667456" behindDoc="1" locked="0" layoutInCell="1" hidden="0" allowOverlap="1">
                <wp:simplePos x="0" y="0"/>
                <wp:positionH relativeFrom="column">
                  <wp:posOffset>4622800</wp:posOffset>
                </wp:positionH>
                <wp:positionV relativeFrom="paragraph">
                  <wp:posOffset>114300</wp:posOffset>
                </wp:positionV>
                <wp:extent cx="1818005" cy="438150"/>
                <wp:effectExtent l="0" t="0" r="0" b="0"/>
                <wp:wrapNone/>
                <wp:docPr id="271" name=""/>
                <wp:cNvGraphicFramePr/>
                <a:graphic xmlns:a="http://schemas.openxmlformats.org/drawingml/2006/main">
                  <a:graphicData uri="http://schemas.microsoft.com/office/word/2010/wordprocessingShape">
                    <wps:wsp>
                      <wps:cNvSpPr/>
                      <wps:spPr>
                        <a:xfrm>
                          <a:off x="4441760" y="3565688"/>
                          <a:ext cx="1808480" cy="428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5E9" w:rsidRDefault="00CF45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margin-left:364pt;margin-top:9pt;width:143.15pt;height:34.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">
                <v:stroke startarrowwidth="narrow" startarrowlength="short" endarrowwidth="narrow" endarrowlength="short"/>
                <v:textbox inset="2.53958mm,1.2694mm,2.53958mm,1.2694mm">
                  <w:txbxContent>
                    <w:p w:rsidR="00CF45E9" w:rsidRDefault="00CF45E9">
                      <w:pPr>
                        <w:spacing w:line="258" w:lineRule="auto"/>
                        <w:textDirection w:val="btLr"/>
                      </w:pPr>
                    </w:p>
                  </w:txbxContent>
                </v:textbox>
              </v:rect>
            </w:pict>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558800</wp:posOffset>
                </wp:positionH>
                <wp:positionV relativeFrom="paragraph">
                  <wp:posOffset>139700</wp:posOffset>
                </wp:positionV>
                <wp:extent cx="1960880" cy="438150"/>
                <wp:effectExtent l="0" t="0" r="0" b="0"/>
                <wp:wrapNone/>
                <wp:docPr id="269" name=""/>
                <wp:cNvGraphicFramePr/>
                <a:graphic xmlns:a="http://schemas.openxmlformats.org/drawingml/2006/main">
                  <a:graphicData uri="http://schemas.microsoft.com/office/word/2010/wordprocessingShape">
                    <wps:wsp>
                      <wps:cNvSpPr/>
                      <wps:spPr>
                        <a:xfrm>
                          <a:off x="4370323" y="3565688"/>
                          <a:ext cx="1951355" cy="428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5E9" w:rsidRDefault="00CF45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margin-left:44pt;margin-top:11pt;width:154.4pt;height:34.5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">
                <v:stroke startarrowwidth="narrow" startarrowlength="short" endarrowwidth="narrow" endarrowlength="short"/>
                <v:textbox inset="2.53958mm,1.2694mm,2.53958mm,1.2694mm">
                  <w:txbxContent>
                    <w:p w:rsidR="00CF45E9" w:rsidRDefault="00CF45E9">
                      <w:pPr>
                        <w:spacing w:line="258" w:lineRule="auto"/>
                        <w:textDirection w:val="btLr"/>
                      </w:pPr>
                    </w:p>
                  </w:txbxContent>
                </v:textbox>
              </v:rect>
            </w:pict>
          </mc:Fallback>
        </mc:AlternateContent>
      </w:r>
    </w:p>
    <w:p w:rsidR="00CF45E9" w:rsidRDefault="0062602D">
      <w:pPr>
        <w:tabs>
          <w:tab w:val="left" w:pos="3030"/>
        </w:tabs>
        <w:rPr>
          <w:b/>
        </w:rPr>
      </w:pPr>
      <w:r>
        <w:rPr>
          <w:b/>
        </w:rPr>
        <w:t>Mobile:</w:t>
      </w:r>
      <w:r>
        <w:rPr>
          <w:b/>
        </w:rPr>
        <w:tab/>
      </w:r>
      <w:r>
        <w:rPr>
          <w:b/>
        </w:rPr>
        <w:tab/>
      </w:r>
      <w:r>
        <w:rPr>
          <w:b/>
        </w:rPr>
        <w:tab/>
      </w:r>
      <w:r>
        <w:rPr>
          <w:b/>
        </w:rPr>
        <w:tab/>
      </w:r>
      <w:r>
        <w:rPr>
          <w:b/>
        </w:rPr>
        <w:tab/>
      </w:r>
      <w:r>
        <w:rPr>
          <w:b/>
        </w:rPr>
        <w:tab/>
        <w:t>Home:</w:t>
      </w:r>
    </w:p>
    <w:p w:rsidR="00CF45E9" w:rsidRDefault="00CF45E9">
      <w:pPr>
        <w:tabs>
          <w:tab w:val="left" w:pos="3030"/>
        </w:tabs>
        <w:rPr>
          <w:b/>
          <w:sz w:val="10"/>
          <w:szCs w:val="10"/>
        </w:rPr>
      </w:pPr>
    </w:p>
    <w:p w:rsidR="00CF45E9" w:rsidRDefault="0062602D">
      <w:pPr>
        <w:tabs>
          <w:tab w:val="left" w:pos="3030"/>
        </w:tabs>
        <w:rPr>
          <w:b/>
          <w:u w:val="single"/>
        </w:rPr>
      </w:pPr>
      <w:r>
        <w:rPr>
          <w:b/>
          <w:u w:val="single"/>
        </w:rPr>
        <w:t>Medical Info</w:t>
      </w:r>
    </w:p>
    <w:p w:rsidR="00CF45E9" w:rsidRDefault="0062602D">
      <w:pPr>
        <w:tabs>
          <w:tab w:val="left" w:pos="3030"/>
        </w:tabs>
        <w:rPr>
          <w:b/>
        </w:rPr>
      </w:pPr>
      <w:r>
        <w:rPr>
          <w:i/>
        </w:rPr>
        <w:t>I give permission for a first aider to administer medical support in the event of an emergency</w:t>
      </w:r>
      <w:r>
        <w:rPr>
          <w:b/>
        </w:rPr>
        <w:t xml:space="preserve">.  </w:t>
      </w:r>
    </w:p>
    <w:p w:rsidR="00CF45E9" w:rsidRDefault="0062602D">
      <w:pPr>
        <w:tabs>
          <w:tab w:val="left" w:pos="3030"/>
        </w:tabs>
        <w:rPr>
          <w:b/>
        </w:rPr>
      </w:pPr>
      <w:r>
        <w:rPr>
          <w:b/>
        </w:rPr>
        <w:t>Relevant medical details:</w:t>
      </w:r>
      <w:r>
        <w:rPr>
          <w:noProof/>
        </w:rPr>
        <mc:AlternateContent>
          <mc:Choice Requires="wps">
            <w:drawing>
              <wp:anchor distT="0" distB="0" distL="0" distR="0" simplePos="0" relativeHeight="251669504" behindDoc="1" locked="0" layoutInCell="1" hidden="0" allowOverlap="1">
                <wp:simplePos x="0" y="0"/>
                <wp:positionH relativeFrom="column">
                  <wp:posOffset>0</wp:posOffset>
                </wp:positionH>
                <wp:positionV relativeFrom="paragraph">
                  <wp:posOffset>165100</wp:posOffset>
                </wp:positionV>
                <wp:extent cx="6391275" cy="561975"/>
                <wp:effectExtent l="0" t="0" r="0" b="0"/>
                <wp:wrapNone/>
                <wp:docPr id="273" name=""/>
                <wp:cNvGraphicFramePr/>
                <a:graphic xmlns:a="http://schemas.openxmlformats.org/drawingml/2006/main">
                  <a:graphicData uri="http://schemas.microsoft.com/office/word/2010/wordprocessingShape">
                    <wps:wsp>
                      <wps:cNvSpPr/>
                      <wps:spPr>
                        <a:xfrm>
                          <a:off x="2155125" y="3503775"/>
                          <a:ext cx="6381750" cy="552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5E9" w:rsidRDefault="00CF45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2" style="position:absolute;margin-left:0;margin-top:13pt;width:503.25pt;height:44.2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">
                <v:stroke startarrowwidth="narrow" startarrowlength="short" endarrowwidth="narrow" endarrowlength="short"/>
                <v:textbox inset="2.53958mm,1.2694mm,2.53958mm,1.2694mm">
                  <w:txbxContent>
                    <w:p w:rsidR="00CF45E9" w:rsidRDefault="00CF45E9">
                      <w:pPr>
                        <w:spacing w:line="258" w:lineRule="auto"/>
                        <w:textDirection w:val="btLr"/>
                      </w:pPr>
                    </w:p>
                  </w:txbxContent>
                </v:textbox>
              </v:rect>
            </w:pict>
          </mc:Fallback>
        </mc:AlternateContent>
      </w:r>
    </w:p>
    <w:p w:rsidR="00CF45E9" w:rsidRDefault="00CF45E9">
      <w:pPr>
        <w:tabs>
          <w:tab w:val="left" w:pos="3030"/>
        </w:tabs>
        <w:rPr>
          <w:b/>
        </w:rPr>
      </w:pPr>
    </w:p>
    <w:p w:rsidR="00CF45E9" w:rsidRDefault="00CF45E9">
      <w:pPr>
        <w:tabs>
          <w:tab w:val="left" w:pos="3030"/>
        </w:tabs>
        <w:rPr>
          <w:b/>
        </w:rPr>
      </w:pPr>
    </w:p>
    <w:p w:rsidR="00CF45E9" w:rsidRDefault="0062602D">
      <w:pPr>
        <w:tabs>
          <w:tab w:val="left" w:pos="3030"/>
        </w:tabs>
        <w:rPr>
          <w:b/>
        </w:rPr>
      </w:pPr>
      <w:r>
        <w:rPr>
          <w:b/>
        </w:rPr>
        <w:t>Allergies:</w:t>
      </w:r>
      <w:r>
        <w:rPr>
          <w:noProof/>
        </w:rPr>
        <mc:AlternateContent>
          <mc:Choice Requires="wps">
            <w:drawing>
              <wp:anchor distT="0" distB="0" distL="0" distR="0" simplePos="0" relativeHeight="251670528" behindDoc="1" locked="0" layoutInCell="1" hidden="0" allowOverlap="1">
                <wp:simplePos x="0" y="0"/>
                <wp:positionH relativeFrom="column">
                  <wp:posOffset>0</wp:posOffset>
                </wp:positionH>
                <wp:positionV relativeFrom="paragraph">
                  <wp:posOffset>12700</wp:posOffset>
                </wp:positionV>
                <wp:extent cx="6391275" cy="561975"/>
                <wp:effectExtent l="0" t="0" r="0" b="0"/>
                <wp:wrapNone/>
                <wp:docPr id="268" name=""/>
                <wp:cNvGraphicFramePr/>
                <a:graphic xmlns:a="http://schemas.openxmlformats.org/drawingml/2006/main">
                  <a:graphicData uri="http://schemas.microsoft.com/office/word/2010/wordprocessingShape">
                    <wps:wsp>
                      <wps:cNvSpPr/>
                      <wps:spPr>
                        <a:xfrm>
                          <a:off x="2155125" y="3503775"/>
                          <a:ext cx="6381750" cy="552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5E9" w:rsidRDefault="00CF45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3" style="position:absolute;margin-left:0;margin-top:1pt;width:503.25pt;height:44.25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">
                <v:stroke startarrowwidth="narrow" startarrowlength="short" endarrowwidth="narrow" endarrowlength="short"/>
                <v:textbox inset="2.53958mm,1.2694mm,2.53958mm,1.2694mm">
                  <w:txbxContent>
                    <w:p w:rsidR="00CF45E9" w:rsidRDefault="00CF45E9">
                      <w:pPr>
                        <w:spacing w:line="258" w:lineRule="auto"/>
                        <w:textDirection w:val="btLr"/>
                      </w:pPr>
                    </w:p>
                  </w:txbxContent>
                </v:textbox>
              </v:rect>
            </w:pict>
          </mc:Fallback>
        </mc:AlternateContent>
      </w:r>
    </w:p>
    <w:p w:rsidR="00CF45E9" w:rsidRDefault="00CF45E9">
      <w:pPr>
        <w:rPr>
          <w:rFonts w:ascii="Arial" w:eastAsia="Arial" w:hAnsi="Arial" w:cs="Arial"/>
        </w:rPr>
      </w:pPr>
    </w:p>
    <w:p w:rsidR="00CF45E9" w:rsidRDefault="00CF45E9">
      <w:pPr>
        <w:rPr>
          <w:rFonts w:ascii="Arial" w:eastAsia="Arial" w:hAnsi="Arial" w:cs="Arial"/>
        </w:rPr>
      </w:pPr>
    </w:p>
    <w:p w:rsidR="0062602D" w:rsidRDefault="0062602D">
      <w:pPr>
        <w:tabs>
          <w:tab w:val="left" w:pos="3030"/>
        </w:tabs>
        <w:spacing w:before="240" w:after="240"/>
        <w:jc w:val="center"/>
        <w:rPr>
          <w:b/>
          <w:u w:val="single"/>
        </w:rPr>
      </w:pPr>
    </w:p>
    <w:p w:rsidR="0062602D" w:rsidRDefault="0062602D">
      <w:pPr>
        <w:tabs>
          <w:tab w:val="left" w:pos="3030"/>
        </w:tabs>
        <w:spacing w:before="240" w:after="240"/>
        <w:jc w:val="center"/>
        <w:rPr>
          <w:b/>
          <w:u w:val="single"/>
        </w:rPr>
      </w:pPr>
    </w:p>
    <w:p w:rsidR="00CF45E9" w:rsidRDefault="0062602D">
      <w:pPr>
        <w:tabs>
          <w:tab w:val="left" w:pos="3030"/>
        </w:tabs>
        <w:spacing w:before="240" w:after="240"/>
        <w:jc w:val="center"/>
        <w:rPr>
          <w:b/>
          <w:u w:val="single"/>
        </w:rPr>
      </w:pPr>
      <w:bookmarkStart w:id="2" w:name="_GoBack"/>
      <w:bookmarkEnd w:id="2"/>
      <w:r>
        <w:rPr>
          <w:b/>
          <w:u w:val="single"/>
        </w:rPr>
        <w:lastRenderedPageBreak/>
        <w:t>Repton Manor Primary School</w:t>
      </w:r>
    </w:p>
    <w:p w:rsidR="00CF45E9" w:rsidRDefault="0062602D">
      <w:pPr>
        <w:tabs>
          <w:tab w:val="left" w:pos="3030"/>
        </w:tabs>
        <w:spacing w:before="240" w:after="240"/>
        <w:jc w:val="center"/>
        <w:rPr>
          <w:b/>
          <w:u w:val="single"/>
        </w:rPr>
      </w:pPr>
      <w:r>
        <w:rPr>
          <w:b/>
          <w:u w:val="single"/>
        </w:rPr>
        <w:t>Guidance for Volunteers on School Visits</w:t>
      </w:r>
    </w:p>
    <w:p w:rsidR="00CF45E9" w:rsidRDefault="0062602D">
      <w:pPr>
        <w:tabs>
          <w:tab w:val="left" w:pos="3030"/>
        </w:tabs>
        <w:spacing w:before="240" w:after="240"/>
      </w:pPr>
      <w:r>
        <w:t>Thank you for your time and assistance w</w:t>
      </w:r>
      <w:r>
        <w:t>ith the supervision of the children during their trip.</w:t>
      </w:r>
    </w:p>
    <w:p w:rsidR="00CF45E9" w:rsidRDefault="0062602D">
      <w:pPr>
        <w:tabs>
          <w:tab w:val="left" w:pos="3030"/>
        </w:tabs>
        <w:spacing w:before="240" w:after="240"/>
      </w:pPr>
      <w:r>
        <w:t>Our main priority is the safety and welfare of all children during every aspect of the visit from leaving school to their safe return.</w:t>
      </w:r>
    </w:p>
    <w:p w:rsidR="00CF45E9" w:rsidRDefault="0062602D">
      <w:pPr>
        <w:tabs>
          <w:tab w:val="left" w:pos="3030"/>
        </w:tabs>
        <w:spacing w:before="240" w:after="240"/>
      </w:pPr>
      <w:r>
        <w:t>We try to minimise risk to children from harm by accidents as well</w:t>
      </w:r>
      <w:r>
        <w:t xml:space="preserve"> as reducing the risk of harmful behaviours of the public and other adults. You will be required to attend a briefing with the class teacher/group leader beforehand to inform you about the visit. Voluntary helpers should be clear about their roles and resp</w:t>
      </w:r>
      <w:r>
        <w:t>onsibilities during the visit.</w:t>
      </w:r>
    </w:p>
    <w:p w:rsidR="00CF45E9" w:rsidRDefault="0062602D">
      <w:pPr>
        <w:tabs>
          <w:tab w:val="left" w:pos="3030"/>
        </w:tabs>
        <w:spacing w:before="240" w:after="240"/>
      </w:pPr>
      <w:r>
        <w:t>We have a series of measures /expectations and rules to follow for the safety of the children. We thank you for taking the time to familiarise yourself with them.</w:t>
      </w:r>
    </w:p>
    <w:p w:rsidR="00CF45E9" w:rsidRDefault="0062602D">
      <w:pPr>
        <w:tabs>
          <w:tab w:val="left" w:pos="3030"/>
        </w:tabs>
        <w:spacing w:before="240" w:after="240"/>
      </w:pPr>
      <w:r>
        <w:t>You must;</w:t>
      </w:r>
    </w:p>
    <w:p w:rsidR="00CF45E9" w:rsidRDefault="0062602D">
      <w:pPr>
        <w:tabs>
          <w:tab w:val="left" w:pos="3030"/>
        </w:tabs>
        <w:spacing w:before="240" w:after="240"/>
      </w:pPr>
      <w:r>
        <w:t xml:space="preserve"> • Do your best to ensure the health and safety of e</w:t>
      </w:r>
      <w:r>
        <w:t>veryone in the group. Speak to the group leader or teachers if you are concerned about the health and safety of the pupils at any time.</w:t>
      </w:r>
    </w:p>
    <w:p w:rsidR="00CF45E9" w:rsidRDefault="0062602D">
      <w:pPr>
        <w:tabs>
          <w:tab w:val="left" w:pos="3030"/>
        </w:tabs>
        <w:spacing w:before="240" w:after="240"/>
      </w:pPr>
      <w:r>
        <w:t>• Not be left in sole charge of a pupil/pupils you will need to stay with a member of the Repton Manor staff with your group.</w:t>
      </w:r>
    </w:p>
    <w:p w:rsidR="00CF45E9" w:rsidRDefault="0062602D">
      <w:pPr>
        <w:tabs>
          <w:tab w:val="left" w:pos="3030"/>
        </w:tabs>
        <w:spacing w:before="240" w:after="240"/>
      </w:pPr>
      <w:r>
        <w:t>• Report any safeguarding concerns to a member of the Repton Manor staff immediately so they can take the appropriate action.</w:t>
      </w:r>
    </w:p>
    <w:p w:rsidR="00CF45E9" w:rsidRDefault="0062602D">
      <w:pPr>
        <w:tabs>
          <w:tab w:val="left" w:pos="3030"/>
        </w:tabs>
        <w:spacing w:before="240" w:after="240"/>
      </w:pPr>
      <w:r>
        <w:t>• En</w:t>
      </w:r>
      <w:r>
        <w:t>sure your group follows all instructions e.g. they must stay with their group and the group adult at all times. Share the itinerary of the day with your group so they know what to expect throughout the day.</w:t>
      </w:r>
    </w:p>
    <w:p w:rsidR="00CF45E9" w:rsidRDefault="0062602D">
      <w:pPr>
        <w:tabs>
          <w:tab w:val="left" w:pos="3030"/>
        </w:tabs>
        <w:spacing w:before="240" w:after="240"/>
      </w:pPr>
      <w:r>
        <w:t xml:space="preserve">• Inform a member of school staff if you need to </w:t>
      </w:r>
      <w:r>
        <w:t>leave your group for any reason.</w:t>
      </w:r>
    </w:p>
    <w:p w:rsidR="00CF45E9" w:rsidRDefault="0062602D">
      <w:pPr>
        <w:tabs>
          <w:tab w:val="left" w:pos="3030"/>
        </w:tabs>
        <w:spacing w:before="240" w:after="240"/>
      </w:pPr>
      <w:r>
        <w:t>• Let Repton Manor staff know immediately if there is a medical or any other emergency. Repton Manor staff are responsible for first aid and for contacting the school and associated parents in emergency situations.</w:t>
      </w:r>
    </w:p>
    <w:p w:rsidR="00CF45E9" w:rsidRDefault="0062602D">
      <w:pPr>
        <w:tabs>
          <w:tab w:val="left" w:pos="3030"/>
        </w:tabs>
        <w:spacing w:before="240" w:after="240"/>
      </w:pPr>
      <w:r>
        <w:t>• Not sm</w:t>
      </w:r>
      <w:r>
        <w:t>oke or consume alcohol on the school visit.</w:t>
      </w:r>
    </w:p>
    <w:p w:rsidR="00CF45E9" w:rsidRDefault="0062602D">
      <w:pPr>
        <w:tabs>
          <w:tab w:val="left" w:pos="3030"/>
        </w:tabs>
        <w:spacing w:before="240" w:after="240"/>
      </w:pPr>
      <w:r>
        <w:t>• Not use your mobile phone, engage in social media or take photos of the children.</w:t>
      </w:r>
    </w:p>
    <w:p w:rsidR="00CF45E9" w:rsidRDefault="0062602D">
      <w:pPr>
        <w:tabs>
          <w:tab w:val="left" w:pos="3030"/>
        </w:tabs>
        <w:spacing w:before="240" w:after="240"/>
      </w:pPr>
      <w:r>
        <w:t>• Accompany your group back to the classroom at the end of the visit.</w:t>
      </w:r>
    </w:p>
    <w:p w:rsidR="00CF45E9" w:rsidRDefault="0062602D">
      <w:pPr>
        <w:tabs>
          <w:tab w:val="left" w:pos="3030"/>
        </w:tabs>
        <w:spacing w:before="240" w:after="240"/>
      </w:pPr>
      <w:r>
        <w:t>Additional Information</w:t>
      </w:r>
    </w:p>
    <w:p w:rsidR="00CF45E9" w:rsidRDefault="0062602D">
      <w:pPr>
        <w:tabs>
          <w:tab w:val="left" w:pos="3030"/>
        </w:tabs>
        <w:spacing w:before="240" w:after="240"/>
      </w:pPr>
      <w:r>
        <w:t>• Volunteers may not always have their own child in their group. The teacher will give parent helpers a list of children for whom they are responsible.</w:t>
      </w:r>
    </w:p>
    <w:p w:rsidR="00CF45E9" w:rsidRDefault="0062602D">
      <w:pPr>
        <w:tabs>
          <w:tab w:val="left" w:pos="3030"/>
        </w:tabs>
        <w:spacing w:before="240" w:after="240"/>
      </w:pPr>
      <w:r>
        <w:t>• Volunteers may not bring any siblings or additional children on a school trip.</w:t>
      </w:r>
    </w:p>
    <w:p w:rsidR="00CF45E9" w:rsidRDefault="0062602D">
      <w:pPr>
        <w:tabs>
          <w:tab w:val="left" w:pos="3030"/>
        </w:tabs>
        <w:spacing w:before="240" w:after="240"/>
      </w:pPr>
      <w:r>
        <w:t xml:space="preserve">• If the children have </w:t>
      </w:r>
      <w:r>
        <w:t>been asked not to bring spending money, please refrain from purchasing items for your child or group.</w:t>
      </w:r>
    </w:p>
    <w:p w:rsidR="00CF45E9" w:rsidRDefault="0062602D">
      <w:pPr>
        <w:tabs>
          <w:tab w:val="left" w:pos="3030"/>
        </w:tabs>
        <w:spacing w:before="240" w:after="240"/>
      </w:pPr>
      <w:r>
        <w:t>• Please respect and value your child’s independence and social interaction with their group and peers.</w:t>
      </w:r>
    </w:p>
    <w:p w:rsidR="00CF45E9" w:rsidRDefault="0062602D">
      <w:pPr>
        <w:tabs>
          <w:tab w:val="left" w:pos="3030"/>
        </w:tabs>
        <w:spacing w:before="240" w:after="240"/>
      </w:pPr>
      <w:r>
        <w:lastRenderedPageBreak/>
        <w:t>• If the trip involves a coach journey, please hel</w:t>
      </w:r>
      <w:r>
        <w:t>p the children in your group put on their seatbelts. Children are not allowed to eat or drink on the coaches unless stated by the teacher. The class teacher has sick bucket/bags, if needed.</w:t>
      </w:r>
    </w:p>
    <w:p w:rsidR="00CF45E9" w:rsidRDefault="0062602D">
      <w:pPr>
        <w:tabs>
          <w:tab w:val="left" w:pos="3030"/>
        </w:tabs>
        <w:spacing w:before="240" w:after="240"/>
      </w:pPr>
      <w:r>
        <w:t>• When walking in public places, volunteers should encourage child</w:t>
      </w:r>
      <w:r>
        <w:t>ren to walk in twos rather than in a group.</w:t>
      </w:r>
    </w:p>
    <w:p w:rsidR="00CF45E9" w:rsidRDefault="0062602D">
      <w:pPr>
        <w:tabs>
          <w:tab w:val="left" w:pos="3030"/>
        </w:tabs>
        <w:spacing w:before="240" w:after="240"/>
      </w:pPr>
      <w:r>
        <w:t>• If you have any queries or problems concerning the trip, please direct these in the first instance to the class teacher, or if you would rather, the Head of School on return from the trip.</w:t>
      </w:r>
    </w:p>
    <w:p w:rsidR="00CF45E9" w:rsidRDefault="0062602D">
      <w:pPr>
        <w:tabs>
          <w:tab w:val="left" w:pos="3030"/>
        </w:tabs>
        <w:spacing w:before="240" w:after="240"/>
      </w:pPr>
      <w:r>
        <w:t xml:space="preserve">If you have any good </w:t>
      </w:r>
      <w:r>
        <w:t>ideas on how we can improve something, please let us know – we are always willing to listen.</w:t>
      </w:r>
    </w:p>
    <w:p w:rsidR="00CF45E9" w:rsidRDefault="0062602D">
      <w:pPr>
        <w:tabs>
          <w:tab w:val="left" w:pos="3030"/>
        </w:tabs>
        <w:spacing w:before="240" w:after="240"/>
      </w:pPr>
      <w:r>
        <w:t>Confidentiality</w:t>
      </w:r>
    </w:p>
    <w:p w:rsidR="00CF45E9" w:rsidRDefault="0062602D">
      <w:pPr>
        <w:tabs>
          <w:tab w:val="left" w:pos="3030"/>
        </w:tabs>
        <w:spacing w:before="240" w:after="240"/>
      </w:pPr>
      <w:r>
        <w:t>It is very important that all staff, parent volunteers and other adults working in the school work to a policy of confidentiality. It is vital that</w:t>
      </w:r>
      <w:r>
        <w:t xml:space="preserve"> you do not share anything about specific children with friends or family or a child’s parent if you know them. The teachers have the responsibility of informing parents of any concerns about a child.</w:t>
      </w:r>
    </w:p>
    <w:p w:rsidR="00CF45E9" w:rsidRDefault="0062602D">
      <w:pPr>
        <w:tabs>
          <w:tab w:val="left" w:pos="3030"/>
        </w:tabs>
        <w:spacing w:before="240" w:after="240"/>
        <w:sectPr w:rsidR="00CF45E9">
          <w:footerReference w:type="default" r:id="rId14"/>
          <w:pgSz w:w="11906" w:h="16838"/>
          <w:pgMar w:top="720" w:right="720" w:bottom="720" w:left="720" w:header="708" w:footer="708" w:gutter="0"/>
          <w:pgNumType w:start="1"/>
          <w:cols w:space="720"/>
        </w:sectPr>
      </w:pPr>
      <w:r>
        <w:t xml:space="preserve">Thank you! </w:t>
      </w:r>
    </w:p>
    <w:p w:rsidR="00CF45E9" w:rsidRDefault="0062602D">
      <w:pPr>
        <w:spacing w:after="0"/>
        <w:jc w:val="center"/>
        <w:rPr>
          <w:b/>
        </w:rPr>
      </w:pPr>
      <w:r>
        <w:rPr>
          <w:b/>
        </w:rPr>
        <w:lastRenderedPageBreak/>
        <w:t>KCC CHILDREN FAMILIES AND EDUCATION</w:t>
      </w:r>
    </w:p>
    <w:p w:rsidR="00CF45E9" w:rsidRDefault="0062602D">
      <w:pPr>
        <w:spacing w:after="0"/>
        <w:rPr>
          <w:b/>
          <w:sz w:val="28"/>
          <w:szCs w:val="28"/>
        </w:rPr>
      </w:pPr>
      <w:r>
        <w:rPr>
          <w:b/>
        </w:rPr>
        <w:t>Generic Risk Assessment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CF45E9" w:rsidRDefault="00CF45E9">
      <w:pPr>
        <w:spacing w:after="0"/>
        <w:rPr>
          <w:b/>
        </w:rPr>
      </w:pPr>
    </w:p>
    <w:p w:rsidR="00CF45E9" w:rsidRDefault="0062602D">
      <w:pPr>
        <w:spacing w:after="0"/>
        <w:rPr>
          <w:b/>
          <w:sz w:val="26"/>
          <w:szCs w:val="26"/>
          <w:highlight w:val="lightGray"/>
        </w:rPr>
      </w:pPr>
      <w:r>
        <w:rPr>
          <w:b/>
          <w:sz w:val="26"/>
          <w:szCs w:val="26"/>
          <w:highlight w:val="lightGray"/>
        </w:rPr>
        <w:t xml:space="preserve">Topic/Activity/Operation: </w:t>
      </w:r>
    </w:p>
    <w:p w:rsidR="00CF45E9" w:rsidRDefault="0062602D">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bl>
      <w:tblPr>
        <w:tblStyle w:val="af6"/>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253"/>
      </w:tblGrid>
      <w:tr w:rsidR="00CF45E9">
        <w:tc>
          <w:tcPr>
            <w:tcW w:w="9606" w:type="dxa"/>
            <w:gridSpan w:val="2"/>
            <w:tcBorders>
              <w:top w:val="single" w:sz="4" w:space="0" w:color="000000"/>
              <w:left w:val="single" w:sz="4" w:space="0" w:color="000000"/>
              <w:bottom w:val="single" w:sz="4" w:space="0" w:color="000000"/>
              <w:right w:val="single" w:sz="4" w:space="0" w:color="000000"/>
            </w:tcBorders>
          </w:tcPr>
          <w:p w:rsidR="00CF45E9" w:rsidRDefault="0062602D">
            <w:r>
              <w:t>Name of Establishment/School: Repton Manor Primary school</w:t>
            </w:r>
            <w:r>
              <w:rPr>
                <w:noProof/>
              </w:rPr>
              <mc:AlternateContent>
                <mc:Choice Requires="wps">
                  <w:drawing>
                    <wp:anchor distT="0" distB="0" distL="114300" distR="114300" simplePos="0" relativeHeight="251671552" behindDoc="0" locked="0" layoutInCell="1" hidden="0" allowOverlap="1">
                      <wp:simplePos x="0" y="0"/>
                      <wp:positionH relativeFrom="column">
                        <wp:posOffset>6604000</wp:posOffset>
                      </wp:positionH>
                      <wp:positionV relativeFrom="paragraph">
                        <wp:posOffset>0</wp:posOffset>
                      </wp:positionV>
                      <wp:extent cx="2931795" cy="2400300"/>
                      <wp:effectExtent l="0" t="0" r="0" b="0"/>
                      <wp:wrapNone/>
                      <wp:docPr id="274" name=""/>
                      <wp:cNvGraphicFramePr/>
                      <a:graphic xmlns:a="http://schemas.openxmlformats.org/drawingml/2006/main">
                        <a:graphicData uri="http://schemas.microsoft.com/office/word/2010/wordprocessingShape">
                          <wps:wsp>
                            <wps:cNvSpPr/>
                            <wps:spPr>
                              <a:xfrm>
                                <a:off x="3894390" y="2594138"/>
                                <a:ext cx="2903220" cy="2371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5E9" w:rsidRDefault="0062602D">
                                  <w:pPr>
                                    <w:spacing w:line="258" w:lineRule="auto"/>
                                    <w:textDirection w:val="btLr"/>
                                  </w:pPr>
                                  <w:r>
                                    <w:rPr>
                                      <w:b/>
                                      <w:color w:val="000000"/>
                                    </w:rPr>
                                    <w:t>Off premises risk assessment/ taking children to:</w:t>
                                  </w:r>
                                </w:p>
                                <w:p w:rsidR="00CF45E9" w:rsidRDefault="00CF45E9">
                                  <w:pPr>
                                    <w:spacing w:line="258" w:lineRule="auto"/>
                                    <w:textDirection w:val="btLr"/>
                                  </w:pPr>
                                </w:p>
                                <w:p w:rsidR="00CF45E9" w:rsidRDefault="0062602D">
                                  <w:pPr>
                                    <w:spacing w:line="258" w:lineRule="auto"/>
                                    <w:textDirection w:val="btLr"/>
                                  </w:pPr>
                                  <w:r>
                                    <w:rPr>
                                      <w:b/>
                                      <w:color w:val="000000"/>
                                    </w:rPr>
                                    <w:t xml:space="preserve">Date: </w:t>
                                  </w:r>
                                </w:p>
                                <w:p w:rsidR="00CF45E9" w:rsidRDefault="00CF45E9">
                                  <w:pPr>
                                    <w:spacing w:line="258" w:lineRule="auto"/>
                                    <w:textDirection w:val="btLr"/>
                                  </w:pPr>
                                </w:p>
                                <w:p w:rsidR="00CF45E9" w:rsidRDefault="00CF45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margin-left:520pt;margin-top:0;width:230.85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">
                      <v:stroke startarrowwidth="narrow" startarrowlength="short" endarrowwidth="narrow" endarrowlength="short"/>
                      <v:textbox inset="2.53958mm,1.2694mm,2.53958mm,1.2694mm">
                        <w:txbxContent>
                          <w:p w:rsidR="00CF45E9" w:rsidRDefault="0062602D">
                            <w:pPr>
                              <w:spacing w:line="258" w:lineRule="auto"/>
                              <w:textDirection w:val="btLr"/>
                            </w:pPr>
                            <w:r>
                              <w:rPr>
                                <w:b/>
                                <w:color w:val="000000"/>
                              </w:rPr>
                              <w:t>Off premises risk assessment/ taking children to:</w:t>
                            </w:r>
                          </w:p>
                          <w:p w:rsidR="00CF45E9" w:rsidRDefault="00CF45E9">
                            <w:pPr>
                              <w:spacing w:line="258" w:lineRule="auto"/>
                              <w:textDirection w:val="btLr"/>
                            </w:pPr>
                          </w:p>
                          <w:p w:rsidR="00CF45E9" w:rsidRDefault="0062602D">
                            <w:pPr>
                              <w:spacing w:line="258" w:lineRule="auto"/>
                              <w:textDirection w:val="btLr"/>
                            </w:pPr>
                            <w:r>
                              <w:rPr>
                                <w:b/>
                                <w:color w:val="000000"/>
                              </w:rPr>
                              <w:t xml:space="preserve">Date: </w:t>
                            </w:r>
                          </w:p>
                          <w:p w:rsidR="00CF45E9" w:rsidRDefault="00CF45E9">
                            <w:pPr>
                              <w:spacing w:line="258" w:lineRule="auto"/>
                              <w:textDirection w:val="btLr"/>
                            </w:pPr>
                          </w:p>
                          <w:p w:rsidR="00CF45E9" w:rsidRDefault="00CF45E9">
                            <w:pPr>
                              <w:spacing w:line="258" w:lineRule="auto"/>
                              <w:textDirection w:val="btLr"/>
                            </w:pPr>
                          </w:p>
                        </w:txbxContent>
                      </v:textbox>
                    </v:rect>
                  </w:pict>
                </mc:Fallback>
              </mc:AlternateContent>
            </w:r>
          </w:p>
          <w:p w:rsidR="00CF45E9" w:rsidRDefault="00CF45E9"/>
        </w:tc>
      </w:tr>
      <w:tr w:rsidR="00CF45E9">
        <w:tc>
          <w:tcPr>
            <w:tcW w:w="5353"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t xml:space="preserve">Risk assessment completed by: </w:t>
            </w:r>
          </w:p>
          <w:p w:rsidR="00CF45E9" w:rsidRDefault="00CF45E9"/>
        </w:tc>
        <w:tc>
          <w:tcPr>
            <w:tcW w:w="4253" w:type="dxa"/>
            <w:tcBorders>
              <w:top w:val="single" w:sz="4" w:space="0" w:color="000000"/>
              <w:left w:val="single" w:sz="4" w:space="0" w:color="000000"/>
              <w:bottom w:val="single" w:sz="4" w:space="0" w:color="000000"/>
              <w:right w:val="single" w:sz="4" w:space="0" w:color="000000"/>
            </w:tcBorders>
          </w:tcPr>
          <w:p w:rsidR="00CF45E9" w:rsidRDefault="0062602D">
            <w:r>
              <w:t>Signed:</w:t>
            </w:r>
          </w:p>
          <w:p w:rsidR="00CF45E9" w:rsidRDefault="00CF45E9"/>
          <w:p w:rsidR="00CF45E9" w:rsidRDefault="00CF45E9"/>
          <w:p w:rsidR="00CF45E9" w:rsidRDefault="00CF45E9"/>
          <w:p w:rsidR="00CF45E9" w:rsidRDefault="0062602D">
            <w:r>
              <w:t xml:space="preserve">Date: </w:t>
            </w:r>
          </w:p>
        </w:tc>
      </w:tr>
      <w:tr w:rsidR="00CF45E9">
        <w:tc>
          <w:tcPr>
            <w:tcW w:w="5353"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t xml:space="preserve">Head of establishment: </w:t>
            </w:r>
          </w:p>
          <w:p w:rsidR="00CF45E9" w:rsidRDefault="0062602D">
            <w:r>
              <w:t>Matt Rawling</w:t>
            </w:r>
          </w:p>
          <w:p w:rsidR="00CF45E9" w:rsidRDefault="00CF45E9"/>
          <w:p w:rsidR="00CF45E9" w:rsidRDefault="0062602D">
            <w:pPr>
              <w:rPr>
                <w:sz w:val="20"/>
                <w:szCs w:val="20"/>
              </w:rPr>
            </w:pPr>
            <w:r>
              <w:rPr>
                <w:sz w:val="20"/>
                <w:szCs w:val="20"/>
              </w:rPr>
              <w:t xml:space="preserve">Sign here only after agreeing control measures and action points. </w:t>
            </w:r>
          </w:p>
        </w:tc>
        <w:tc>
          <w:tcPr>
            <w:tcW w:w="4253" w:type="dxa"/>
            <w:tcBorders>
              <w:top w:val="single" w:sz="4" w:space="0" w:color="000000"/>
              <w:left w:val="single" w:sz="4" w:space="0" w:color="000000"/>
              <w:bottom w:val="single" w:sz="4" w:space="0" w:color="000000"/>
              <w:right w:val="single" w:sz="4" w:space="0" w:color="000000"/>
            </w:tcBorders>
          </w:tcPr>
          <w:p w:rsidR="00CF45E9" w:rsidRDefault="0062602D">
            <w:r>
              <w:t>Signed:</w:t>
            </w:r>
          </w:p>
          <w:p w:rsidR="00CF45E9" w:rsidRDefault="00CF45E9"/>
          <w:p w:rsidR="00CF45E9" w:rsidRDefault="00CF45E9"/>
          <w:p w:rsidR="00CF45E9" w:rsidRDefault="0062602D">
            <w:r>
              <w:t xml:space="preserve">Date: </w:t>
            </w:r>
          </w:p>
        </w:tc>
      </w:tr>
      <w:tr w:rsidR="00CF45E9">
        <w:tc>
          <w:tcPr>
            <w:tcW w:w="9606" w:type="dxa"/>
            <w:gridSpan w:val="2"/>
            <w:tcBorders>
              <w:top w:val="single" w:sz="4" w:space="0" w:color="000000"/>
              <w:left w:val="single" w:sz="4" w:space="0" w:color="000000"/>
              <w:bottom w:val="single" w:sz="4" w:space="0" w:color="000000"/>
              <w:right w:val="single" w:sz="4" w:space="0" w:color="000000"/>
            </w:tcBorders>
          </w:tcPr>
          <w:p w:rsidR="00CF45E9" w:rsidRDefault="0062602D">
            <w:r>
              <w:t xml:space="preserve">Review Date: </w:t>
            </w:r>
          </w:p>
          <w:p w:rsidR="00CF45E9" w:rsidRDefault="00CF45E9"/>
        </w:tc>
      </w:tr>
    </w:tbl>
    <w:p w:rsidR="00CF45E9" w:rsidRDefault="0062602D">
      <w:pPr>
        <w:spacing w:after="0"/>
        <w:rPr>
          <w:b/>
        </w:rPr>
      </w:pPr>
      <w:r>
        <w:rPr>
          <w:b/>
        </w:rPr>
        <w:tab/>
      </w:r>
      <w:r>
        <w:rPr>
          <w:b/>
        </w:rPr>
        <w:tab/>
      </w:r>
    </w:p>
    <w:tbl>
      <w:tblPr>
        <w:tblStyle w:val="af7"/>
        <w:tblW w:w="151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3685"/>
        <w:gridCol w:w="3686"/>
        <w:gridCol w:w="3969"/>
      </w:tblGrid>
      <w:tr w:rsidR="00CF45E9">
        <w:tc>
          <w:tcPr>
            <w:tcW w:w="3794" w:type="dxa"/>
            <w:tcBorders>
              <w:top w:val="single" w:sz="4" w:space="0" w:color="000000"/>
              <w:left w:val="single" w:sz="4" w:space="0" w:color="000000"/>
              <w:bottom w:val="single" w:sz="4" w:space="0" w:color="000000"/>
              <w:right w:val="single" w:sz="4" w:space="0" w:color="000000"/>
            </w:tcBorders>
            <w:shd w:val="clear" w:color="auto" w:fill="C0C0C0"/>
          </w:tcPr>
          <w:p w:rsidR="00CF45E9" w:rsidRDefault="0062602D">
            <w:pPr>
              <w:rPr>
                <w:rFonts w:ascii="Comic Sans MS" w:eastAsia="Comic Sans MS" w:hAnsi="Comic Sans MS" w:cs="Comic Sans MS"/>
                <w:highlight w:val="white"/>
              </w:rPr>
            </w:pPr>
            <w:r>
              <w:rPr>
                <w:rFonts w:ascii="Comic Sans MS" w:eastAsia="Comic Sans MS" w:hAnsi="Comic Sans MS" w:cs="Comic Sans MS"/>
                <w:b/>
                <w:highlight w:val="lightGray"/>
              </w:rPr>
              <w:t>Risk Rating:</w:t>
            </w:r>
            <w:r>
              <w:rPr>
                <w:rFonts w:ascii="Comic Sans MS" w:eastAsia="Comic Sans MS" w:hAnsi="Comic Sans MS" w:cs="Comic Sans MS"/>
                <w:i/>
                <w:sz w:val="20"/>
                <w:szCs w:val="20"/>
                <w:highlight w:val="lightGray"/>
              </w:rPr>
              <w:t xml:space="preserve"> (LIKELIHOOD)</w:t>
            </w:r>
          </w:p>
        </w:tc>
        <w:tc>
          <w:tcPr>
            <w:tcW w:w="11340" w:type="dxa"/>
            <w:gridSpan w:val="3"/>
            <w:tcBorders>
              <w:top w:val="single" w:sz="4" w:space="0" w:color="000000"/>
              <w:left w:val="single" w:sz="4" w:space="0" w:color="000000"/>
              <w:bottom w:val="single" w:sz="4" w:space="0" w:color="000000"/>
              <w:right w:val="single" w:sz="4" w:space="0" w:color="000000"/>
            </w:tcBorders>
          </w:tcPr>
          <w:p w:rsidR="00CF45E9" w:rsidRDefault="0062602D">
            <w:pPr>
              <w:rPr>
                <w:b/>
              </w:rPr>
            </w:pPr>
            <w:r>
              <w:rPr>
                <w:b/>
                <w:highlight w:val="lightGray"/>
              </w:rPr>
              <w:t>OUTCOME:</w:t>
            </w:r>
          </w:p>
        </w:tc>
      </w:tr>
      <w:tr w:rsidR="00CF45E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CF45E9" w:rsidRDefault="00CF45E9">
            <w:pPr>
              <w:rPr>
                <w:b/>
                <w:i/>
              </w:rPr>
            </w:pPr>
          </w:p>
        </w:tc>
        <w:tc>
          <w:tcPr>
            <w:tcW w:w="3685" w:type="dxa"/>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Insignificant Injury</w:t>
            </w:r>
          </w:p>
        </w:tc>
        <w:tc>
          <w:tcPr>
            <w:tcW w:w="3686" w:type="dxa"/>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Significant Injury</w:t>
            </w:r>
          </w:p>
        </w:tc>
        <w:tc>
          <w:tcPr>
            <w:tcW w:w="3969" w:type="dxa"/>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Major Injury</w:t>
            </w:r>
          </w:p>
        </w:tc>
      </w:tr>
      <w:tr w:rsidR="00CF45E9">
        <w:tc>
          <w:tcPr>
            <w:tcW w:w="3794" w:type="dxa"/>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Unlikely</w:t>
            </w:r>
          </w:p>
        </w:tc>
        <w:tc>
          <w:tcPr>
            <w:tcW w:w="3685" w:type="dxa"/>
            <w:tcBorders>
              <w:top w:val="single" w:sz="4" w:space="0" w:color="000000"/>
              <w:left w:val="single" w:sz="4" w:space="0" w:color="000000"/>
              <w:bottom w:val="single" w:sz="4" w:space="0" w:color="000000"/>
              <w:right w:val="single" w:sz="4" w:space="0" w:color="000000"/>
            </w:tcBorders>
          </w:tcPr>
          <w:p w:rsidR="00CF45E9" w:rsidRDefault="0062602D">
            <w:r>
              <w:t>Trivial Risk</w:t>
            </w:r>
          </w:p>
        </w:tc>
        <w:tc>
          <w:tcPr>
            <w:tcW w:w="3686" w:type="dxa"/>
            <w:tcBorders>
              <w:top w:val="single" w:sz="4" w:space="0" w:color="000000"/>
              <w:left w:val="single" w:sz="4" w:space="0" w:color="000000"/>
              <w:bottom w:val="single" w:sz="4" w:space="0" w:color="000000"/>
              <w:right w:val="single" w:sz="4" w:space="0" w:color="000000"/>
            </w:tcBorders>
          </w:tcPr>
          <w:p w:rsidR="00CF45E9" w:rsidRDefault="0062602D">
            <w:r>
              <w:t>Low Risk</w:t>
            </w:r>
          </w:p>
        </w:tc>
        <w:tc>
          <w:tcPr>
            <w:tcW w:w="3969" w:type="dxa"/>
            <w:tcBorders>
              <w:top w:val="single" w:sz="4" w:space="0" w:color="000000"/>
              <w:left w:val="single" w:sz="4" w:space="0" w:color="000000"/>
              <w:bottom w:val="single" w:sz="4" w:space="0" w:color="000000"/>
              <w:right w:val="single" w:sz="4" w:space="0" w:color="000000"/>
            </w:tcBorders>
          </w:tcPr>
          <w:p w:rsidR="00CF45E9" w:rsidRDefault="0062602D">
            <w:r>
              <w:t>Medium Risk</w:t>
            </w:r>
          </w:p>
        </w:tc>
      </w:tr>
      <w:tr w:rsidR="00CF45E9">
        <w:tc>
          <w:tcPr>
            <w:tcW w:w="3794" w:type="dxa"/>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Possible</w:t>
            </w:r>
          </w:p>
        </w:tc>
        <w:tc>
          <w:tcPr>
            <w:tcW w:w="3685" w:type="dxa"/>
            <w:tcBorders>
              <w:top w:val="single" w:sz="4" w:space="0" w:color="000000"/>
              <w:left w:val="single" w:sz="4" w:space="0" w:color="000000"/>
              <w:bottom w:val="single" w:sz="4" w:space="0" w:color="000000"/>
              <w:right w:val="single" w:sz="4" w:space="0" w:color="000000"/>
            </w:tcBorders>
          </w:tcPr>
          <w:p w:rsidR="00CF45E9" w:rsidRDefault="0062602D">
            <w:r>
              <w:t>Low Risk</w:t>
            </w:r>
          </w:p>
        </w:tc>
        <w:tc>
          <w:tcPr>
            <w:tcW w:w="3686" w:type="dxa"/>
            <w:tcBorders>
              <w:top w:val="single" w:sz="4" w:space="0" w:color="000000"/>
              <w:left w:val="single" w:sz="4" w:space="0" w:color="000000"/>
              <w:bottom w:val="single" w:sz="4" w:space="0" w:color="000000"/>
              <w:right w:val="single" w:sz="4" w:space="0" w:color="000000"/>
            </w:tcBorders>
          </w:tcPr>
          <w:p w:rsidR="00CF45E9" w:rsidRDefault="0062602D">
            <w:r>
              <w:t>Medium Risk</w:t>
            </w:r>
          </w:p>
        </w:tc>
        <w:tc>
          <w:tcPr>
            <w:tcW w:w="3969" w:type="dxa"/>
            <w:tcBorders>
              <w:top w:val="single" w:sz="4" w:space="0" w:color="000000"/>
              <w:left w:val="single" w:sz="4" w:space="0" w:color="000000"/>
              <w:bottom w:val="single" w:sz="4" w:space="0" w:color="000000"/>
              <w:right w:val="single" w:sz="4" w:space="0" w:color="000000"/>
            </w:tcBorders>
          </w:tcPr>
          <w:p w:rsidR="00CF45E9" w:rsidRDefault="0062602D">
            <w:r>
              <w:t>High Risk</w:t>
            </w:r>
          </w:p>
        </w:tc>
      </w:tr>
      <w:tr w:rsidR="00CF45E9">
        <w:tc>
          <w:tcPr>
            <w:tcW w:w="3794" w:type="dxa"/>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lastRenderedPageBreak/>
              <w:t xml:space="preserve">Probable </w:t>
            </w:r>
          </w:p>
        </w:tc>
        <w:tc>
          <w:tcPr>
            <w:tcW w:w="3685" w:type="dxa"/>
            <w:tcBorders>
              <w:top w:val="single" w:sz="4" w:space="0" w:color="000000"/>
              <w:left w:val="single" w:sz="4" w:space="0" w:color="000000"/>
              <w:bottom w:val="single" w:sz="4" w:space="0" w:color="000000"/>
              <w:right w:val="single" w:sz="4" w:space="0" w:color="000000"/>
            </w:tcBorders>
          </w:tcPr>
          <w:p w:rsidR="00CF45E9" w:rsidRDefault="0062602D">
            <w:r>
              <w:t>Medium Risk</w:t>
            </w:r>
          </w:p>
        </w:tc>
        <w:tc>
          <w:tcPr>
            <w:tcW w:w="3686" w:type="dxa"/>
            <w:tcBorders>
              <w:top w:val="single" w:sz="4" w:space="0" w:color="000000"/>
              <w:left w:val="single" w:sz="4" w:space="0" w:color="000000"/>
              <w:bottom w:val="single" w:sz="4" w:space="0" w:color="000000"/>
              <w:right w:val="single" w:sz="4" w:space="0" w:color="000000"/>
            </w:tcBorders>
          </w:tcPr>
          <w:p w:rsidR="00CF45E9" w:rsidRDefault="0062602D">
            <w:r>
              <w:t>High Risk</w:t>
            </w:r>
          </w:p>
        </w:tc>
        <w:tc>
          <w:tcPr>
            <w:tcW w:w="3969" w:type="dxa"/>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STOP</w:t>
            </w:r>
          </w:p>
        </w:tc>
      </w:tr>
    </w:tbl>
    <w:p w:rsidR="00CF45E9" w:rsidRDefault="00CF45E9">
      <w:pPr>
        <w:spacing w:after="0"/>
      </w:pPr>
    </w:p>
    <w:tbl>
      <w:tblPr>
        <w:tblStyle w:val="af8"/>
        <w:tblW w:w="151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09"/>
        <w:gridCol w:w="1134"/>
        <w:gridCol w:w="3684"/>
        <w:gridCol w:w="1135"/>
        <w:gridCol w:w="3400"/>
        <w:gridCol w:w="2692"/>
        <w:gridCol w:w="851"/>
      </w:tblGrid>
      <w:tr w:rsidR="00CF45E9">
        <w:tc>
          <w:tcPr>
            <w:tcW w:w="2269" w:type="dxa"/>
            <w:gridSpan w:val="2"/>
            <w:tcBorders>
              <w:top w:val="single" w:sz="4" w:space="0" w:color="000000"/>
              <w:left w:val="single" w:sz="4" w:space="0" w:color="000000"/>
              <w:bottom w:val="single" w:sz="4" w:space="0" w:color="000000"/>
              <w:right w:val="single" w:sz="4" w:space="0" w:color="000000"/>
            </w:tcBorders>
          </w:tcPr>
          <w:p w:rsidR="00CF45E9" w:rsidRDefault="0062602D">
            <w:pPr>
              <w:rPr>
                <w:rFonts w:ascii="Comic Sans MS" w:eastAsia="Comic Sans MS" w:hAnsi="Comic Sans MS" w:cs="Comic Sans MS"/>
                <w:b/>
              </w:rPr>
            </w:pPr>
            <w:r>
              <w:rPr>
                <w:rFonts w:ascii="Comic Sans MS" w:eastAsia="Comic Sans MS" w:hAnsi="Comic Sans MS" w:cs="Comic Sans MS"/>
                <w:b/>
                <w:highlight w:val="lightGray"/>
              </w:rPr>
              <w:t>Risk Level:</w:t>
            </w:r>
          </w:p>
        </w:tc>
        <w:tc>
          <w:tcPr>
            <w:tcW w:w="12896" w:type="dxa"/>
            <w:gridSpan w:val="6"/>
            <w:tcBorders>
              <w:top w:val="single" w:sz="4" w:space="0" w:color="000000"/>
              <w:left w:val="single" w:sz="4" w:space="0" w:color="000000"/>
              <w:bottom w:val="single" w:sz="4" w:space="0" w:color="000000"/>
              <w:right w:val="single" w:sz="4" w:space="0" w:color="000000"/>
            </w:tcBorders>
          </w:tcPr>
          <w:p w:rsidR="00CF45E9" w:rsidRDefault="0062602D">
            <w:pPr>
              <w:rPr>
                <w:rFonts w:ascii="Comic Sans MS" w:eastAsia="Comic Sans MS" w:hAnsi="Comic Sans MS" w:cs="Comic Sans MS"/>
                <w:b/>
              </w:rPr>
            </w:pPr>
            <w:r>
              <w:rPr>
                <w:rFonts w:ascii="Comic Sans MS" w:eastAsia="Comic Sans MS" w:hAnsi="Comic Sans MS" w:cs="Comic Sans MS"/>
                <w:b/>
                <w:highlight w:val="lightGray"/>
              </w:rPr>
              <w:t>Action and Timescales:</w:t>
            </w:r>
          </w:p>
        </w:tc>
      </w:tr>
      <w:tr w:rsidR="00CF45E9">
        <w:tc>
          <w:tcPr>
            <w:tcW w:w="2269" w:type="dxa"/>
            <w:gridSpan w:val="2"/>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Trivial</w:t>
            </w:r>
          </w:p>
        </w:tc>
        <w:tc>
          <w:tcPr>
            <w:tcW w:w="12896" w:type="dxa"/>
            <w:gridSpan w:val="6"/>
            <w:tcBorders>
              <w:top w:val="single" w:sz="4" w:space="0" w:color="000000"/>
              <w:left w:val="single" w:sz="4" w:space="0" w:color="000000"/>
              <w:bottom w:val="single" w:sz="4" w:space="0" w:color="000000"/>
              <w:right w:val="single" w:sz="4" w:space="0" w:color="000000"/>
            </w:tcBorders>
          </w:tcPr>
          <w:p w:rsidR="00CF45E9" w:rsidRDefault="0062602D">
            <w:r>
              <w:t>No action required and no documentary records are required</w:t>
            </w:r>
          </w:p>
          <w:p w:rsidR="00CF45E9" w:rsidRDefault="00CF45E9"/>
        </w:tc>
      </w:tr>
      <w:tr w:rsidR="00CF45E9">
        <w:tc>
          <w:tcPr>
            <w:tcW w:w="2269" w:type="dxa"/>
            <w:gridSpan w:val="2"/>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Low</w:t>
            </w:r>
          </w:p>
        </w:tc>
        <w:tc>
          <w:tcPr>
            <w:tcW w:w="12896" w:type="dxa"/>
            <w:gridSpan w:val="6"/>
            <w:tcBorders>
              <w:top w:val="single" w:sz="4" w:space="0" w:color="000000"/>
              <w:left w:val="single" w:sz="4" w:space="0" w:color="000000"/>
              <w:bottom w:val="single" w:sz="4" w:space="0" w:color="000000"/>
              <w:right w:val="single" w:sz="4" w:space="0" w:color="000000"/>
            </w:tcBorders>
          </w:tcPr>
          <w:p w:rsidR="00CF45E9" w:rsidRDefault="0062602D">
            <w:r>
              <w:t xml:space="preserve">Consider if the risk can be reduced further.  Monitoring is required to ensure that the controls are maintained. </w:t>
            </w:r>
          </w:p>
          <w:p w:rsidR="00CF45E9" w:rsidRDefault="00CF45E9"/>
        </w:tc>
      </w:tr>
      <w:tr w:rsidR="00CF45E9">
        <w:tc>
          <w:tcPr>
            <w:tcW w:w="2269" w:type="dxa"/>
            <w:gridSpan w:val="2"/>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Medium</w:t>
            </w:r>
          </w:p>
        </w:tc>
        <w:tc>
          <w:tcPr>
            <w:tcW w:w="12896" w:type="dxa"/>
            <w:gridSpan w:val="6"/>
            <w:tcBorders>
              <w:top w:val="single" w:sz="4" w:space="0" w:color="000000"/>
              <w:left w:val="single" w:sz="4" w:space="0" w:color="000000"/>
              <w:bottom w:val="single" w:sz="4" w:space="0" w:color="000000"/>
              <w:right w:val="single" w:sz="4" w:space="0" w:color="000000"/>
            </w:tcBorders>
          </w:tcPr>
          <w:p w:rsidR="00CF45E9" w:rsidRDefault="0062602D">
            <w:r>
              <w:t xml:space="preserve">Risk reduction measures should be implemented within a defined period.  </w:t>
            </w:r>
          </w:p>
          <w:p w:rsidR="00CF45E9" w:rsidRDefault="00CF45E9"/>
        </w:tc>
      </w:tr>
      <w:tr w:rsidR="00CF45E9">
        <w:tc>
          <w:tcPr>
            <w:tcW w:w="2269" w:type="dxa"/>
            <w:gridSpan w:val="2"/>
            <w:tcBorders>
              <w:top w:val="single" w:sz="4" w:space="0" w:color="000000"/>
              <w:left w:val="single" w:sz="4" w:space="0" w:color="000000"/>
              <w:bottom w:val="single" w:sz="4" w:space="0" w:color="000000"/>
              <w:right w:val="single" w:sz="4" w:space="0" w:color="000000"/>
            </w:tcBorders>
          </w:tcPr>
          <w:p w:rsidR="00CF45E9" w:rsidRDefault="0062602D">
            <w:pPr>
              <w:rPr>
                <w:b/>
              </w:rPr>
            </w:pPr>
            <w:r>
              <w:rPr>
                <w:b/>
              </w:rPr>
              <w:t>High</w:t>
            </w:r>
          </w:p>
        </w:tc>
        <w:tc>
          <w:tcPr>
            <w:tcW w:w="12896" w:type="dxa"/>
            <w:gridSpan w:val="6"/>
            <w:tcBorders>
              <w:top w:val="single" w:sz="4" w:space="0" w:color="000000"/>
              <w:left w:val="single" w:sz="4" w:space="0" w:color="000000"/>
              <w:bottom w:val="single" w:sz="4" w:space="0" w:color="000000"/>
              <w:right w:val="single" w:sz="4" w:space="0" w:color="000000"/>
            </w:tcBorders>
          </w:tcPr>
          <w:p w:rsidR="00CF45E9" w:rsidRDefault="0062602D">
            <w:r>
              <w:t>Give priority to removing or reducing the risk urgent</w:t>
            </w:r>
            <w:r>
              <w:t xml:space="preserve"> action should be taken. </w:t>
            </w:r>
          </w:p>
          <w:p w:rsidR="00CF45E9" w:rsidRDefault="00CF45E9"/>
        </w:tc>
      </w:tr>
      <w:tr w:rsidR="00CF45E9">
        <w:trPr>
          <w:trHeight w:val="438"/>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000000"/>
          </w:tcPr>
          <w:p w:rsidR="00CF45E9" w:rsidRDefault="0062602D">
            <w:r>
              <w:t>STOP</w:t>
            </w:r>
          </w:p>
        </w:tc>
        <w:tc>
          <w:tcPr>
            <w:tcW w:w="12896" w:type="dxa"/>
            <w:gridSpan w:val="6"/>
            <w:tcBorders>
              <w:top w:val="single" w:sz="4" w:space="0" w:color="000000"/>
              <w:left w:val="single" w:sz="4" w:space="0" w:color="000000"/>
              <w:bottom w:val="single" w:sz="4" w:space="0" w:color="000000"/>
              <w:right w:val="single" w:sz="4" w:space="0" w:color="000000"/>
            </w:tcBorders>
            <w:shd w:val="clear" w:color="auto" w:fill="000000"/>
          </w:tcPr>
          <w:p w:rsidR="00CF45E9" w:rsidRDefault="0062602D">
            <w:r>
              <w:t xml:space="preserve">‘Work’ activity should NOT be started or continued until the risk has been removed or at least reduced.  </w:t>
            </w:r>
          </w:p>
          <w:p w:rsidR="00CF45E9" w:rsidRDefault="00CF45E9"/>
          <w:p w:rsidR="00CF45E9" w:rsidRDefault="0062602D">
            <w:pPr>
              <w:tabs>
                <w:tab w:val="left" w:pos="9930"/>
              </w:tabs>
            </w:pPr>
            <w:r>
              <w:tab/>
            </w:r>
          </w:p>
        </w:tc>
      </w:tr>
      <w:tr w:rsidR="00CF45E9">
        <w:trPr>
          <w:trHeight w:val="699"/>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CF45E9" w:rsidRDefault="0062602D">
            <w:pPr>
              <w:jc w:val="center"/>
              <w:rPr>
                <w:rFonts w:ascii="Comic Sans MS" w:eastAsia="Comic Sans MS" w:hAnsi="Comic Sans MS" w:cs="Comic Sans MS"/>
                <w:b/>
              </w:rPr>
            </w:pPr>
            <w:r>
              <w:rPr>
                <w:rFonts w:ascii="Comic Sans MS" w:eastAsia="Comic Sans MS" w:hAnsi="Comic Sans MS" w:cs="Comic Sans MS"/>
                <w:b/>
              </w:rPr>
              <w:t>Step 1</w:t>
            </w:r>
          </w:p>
          <w:p w:rsidR="00CF45E9" w:rsidRDefault="0062602D">
            <w:pPr>
              <w:jc w:val="center"/>
            </w:pPr>
            <w:r>
              <w:t>What are the hazards?</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rsidR="00CF45E9" w:rsidRDefault="0062602D">
            <w:pPr>
              <w:jc w:val="center"/>
              <w:rPr>
                <w:rFonts w:ascii="Comic Sans MS" w:eastAsia="Comic Sans MS" w:hAnsi="Comic Sans MS" w:cs="Comic Sans MS"/>
                <w:b/>
              </w:rPr>
            </w:pPr>
            <w:r>
              <w:rPr>
                <w:rFonts w:ascii="Comic Sans MS" w:eastAsia="Comic Sans MS" w:hAnsi="Comic Sans MS" w:cs="Comic Sans MS"/>
                <w:b/>
              </w:rPr>
              <w:t>Step 2</w:t>
            </w:r>
          </w:p>
          <w:p w:rsidR="00CF45E9" w:rsidRDefault="0062602D">
            <w:pPr>
              <w:jc w:val="center"/>
            </w:pPr>
            <w:r>
              <w:t>Who might be harmed and how?</w:t>
            </w:r>
          </w:p>
        </w:tc>
        <w:tc>
          <w:tcPr>
            <w:tcW w:w="368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CF45E9" w:rsidRDefault="0062602D">
            <w:pPr>
              <w:jc w:val="center"/>
              <w:rPr>
                <w:rFonts w:ascii="Comic Sans MS" w:eastAsia="Comic Sans MS" w:hAnsi="Comic Sans MS" w:cs="Comic Sans MS"/>
                <w:b/>
              </w:rPr>
            </w:pPr>
            <w:r>
              <w:rPr>
                <w:rFonts w:ascii="Comic Sans MS" w:eastAsia="Comic Sans MS" w:hAnsi="Comic Sans MS" w:cs="Comic Sans MS"/>
                <w:b/>
              </w:rPr>
              <w:t>Step 3</w:t>
            </w:r>
          </w:p>
          <w:p w:rsidR="00CF45E9" w:rsidRDefault="0062602D">
            <w:pPr>
              <w:jc w:val="center"/>
            </w:pPr>
            <w:r>
              <w:t>What are you doing already?</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CF45E9" w:rsidRDefault="00CF45E9">
            <w:pPr>
              <w:jc w:val="center"/>
            </w:pPr>
          </w:p>
          <w:p w:rsidR="00CF45E9" w:rsidRDefault="0062602D">
            <w:pPr>
              <w:jc w:val="center"/>
            </w:pPr>
            <w:r>
              <w:t>Current Risk Level</w:t>
            </w:r>
          </w:p>
        </w:tc>
        <w:tc>
          <w:tcPr>
            <w:tcW w:w="3400" w:type="dxa"/>
            <w:tcBorders>
              <w:top w:val="single" w:sz="4" w:space="0" w:color="000000"/>
              <w:left w:val="single" w:sz="4" w:space="0" w:color="000000"/>
              <w:bottom w:val="single" w:sz="4" w:space="0" w:color="000000"/>
              <w:right w:val="single" w:sz="4" w:space="0" w:color="000000"/>
            </w:tcBorders>
            <w:shd w:val="clear" w:color="auto" w:fill="C0C0C0"/>
          </w:tcPr>
          <w:p w:rsidR="00CF45E9" w:rsidRDefault="0062602D">
            <w:pPr>
              <w:jc w:val="center"/>
              <w:rPr>
                <w:rFonts w:ascii="Comic Sans MS" w:eastAsia="Comic Sans MS" w:hAnsi="Comic Sans MS" w:cs="Comic Sans MS"/>
                <w:b/>
              </w:rPr>
            </w:pPr>
            <w:r>
              <w:rPr>
                <w:rFonts w:ascii="Comic Sans MS" w:eastAsia="Comic Sans MS" w:hAnsi="Comic Sans MS" w:cs="Comic Sans MS"/>
                <w:b/>
              </w:rPr>
              <w:t>Step 4</w:t>
            </w:r>
          </w:p>
          <w:p w:rsidR="00CF45E9" w:rsidRDefault="0062602D">
            <w:pPr>
              <w:jc w:val="center"/>
              <w:rPr>
                <w:rFonts w:ascii="Comic Sans MS" w:eastAsia="Comic Sans MS" w:hAnsi="Comic Sans MS" w:cs="Comic Sans MS"/>
              </w:rPr>
            </w:pPr>
            <w:r>
              <w:t>Is anything further needed</w:t>
            </w:r>
            <w:r>
              <w:rPr>
                <w:rFonts w:ascii="Comic Sans MS" w:eastAsia="Comic Sans MS" w:hAnsi="Comic Sans MS" w:cs="Comic Sans M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C0C0C0"/>
          </w:tcPr>
          <w:p w:rsidR="00CF45E9" w:rsidRDefault="0062602D">
            <w:pPr>
              <w:jc w:val="center"/>
              <w:rPr>
                <w:rFonts w:ascii="Comic Sans MS" w:eastAsia="Comic Sans MS" w:hAnsi="Comic Sans MS" w:cs="Comic Sans MS"/>
                <w:b/>
              </w:rPr>
            </w:pPr>
            <w:r>
              <w:rPr>
                <w:rFonts w:ascii="Comic Sans MS" w:eastAsia="Comic Sans MS" w:hAnsi="Comic Sans MS" w:cs="Comic Sans MS"/>
                <w:b/>
              </w:rPr>
              <w:t xml:space="preserve">Step 5 </w:t>
            </w:r>
          </w:p>
          <w:p w:rsidR="00CF45E9" w:rsidRDefault="0062602D">
            <w:r>
              <w:t>Date further action(s) was/were completed</w:t>
            </w:r>
          </w:p>
          <w:p w:rsidR="00CF45E9" w:rsidRDefault="00CF45E9">
            <w:pPr>
              <w:jc w:val="center"/>
              <w:rPr>
                <w:b/>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CF45E9" w:rsidRDefault="00CF45E9">
            <w:pPr>
              <w:jc w:val="center"/>
            </w:pPr>
          </w:p>
          <w:p w:rsidR="00CF45E9" w:rsidRDefault="0062602D">
            <w:pPr>
              <w:jc w:val="center"/>
            </w:pPr>
            <w:r>
              <w:t>New Risk Level</w:t>
            </w:r>
          </w:p>
        </w:tc>
      </w:tr>
      <w:tr w:rsidR="00CF45E9">
        <w:trPr>
          <w:trHeight w:val="70"/>
        </w:trPr>
        <w:tc>
          <w:tcPr>
            <w:tcW w:w="1560" w:type="dxa"/>
            <w:vMerge/>
            <w:tcBorders>
              <w:top w:val="single" w:sz="4" w:space="0" w:color="000000"/>
              <w:left w:val="single" w:sz="4" w:space="0" w:color="000000"/>
              <w:bottom w:val="single" w:sz="4" w:space="0" w:color="000000"/>
              <w:right w:val="single" w:sz="4" w:space="0" w:color="000000"/>
            </w:tcBorders>
            <w:shd w:val="clear" w:color="auto" w:fill="C0C0C0"/>
          </w:tcPr>
          <w:p w:rsidR="00CF45E9" w:rsidRDefault="00CF45E9">
            <w:pPr>
              <w:widowControl w:val="0"/>
              <w:pBdr>
                <w:top w:val="nil"/>
                <w:left w:val="nil"/>
                <w:bottom w:val="nil"/>
                <w:right w:val="nil"/>
                <w:between w:val="nil"/>
              </w:pBdr>
              <w:spacing w:after="0" w:line="276" w:lineRule="auto"/>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C0C0C0"/>
          </w:tcPr>
          <w:p w:rsidR="00CF45E9" w:rsidRDefault="00CF45E9">
            <w:pPr>
              <w:widowControl w:val="0"/>
              <w:pBdr>
                <w:top w:val="nil"/>
                <w:left w:val="nil"/>
                <w:bottom w:val="nil"/>
                <w:right w:val="nil"/>
                <w:between w:val="nil"/>
              </w:pBdr>
              <w:spacing w:after="0" w:line="276" w:lineRule="auto"/>
            </w:pPr>
          </w:p>
        </w:tc>
        <w:tc>
          <w:tcPr>
            <w:tcW w:w="3684" w:type="dxa"/>
            <w:vMerge/>
            <w:tcBorders>
              <w:top w:val="single" w:sz="4" w:space="0" w:color="000000"/>
              <w:left w:val="single" w:sz="4" w:space="0" w:color="000000"/>
              <w:bottom w:val="single" w:sz="4" w:space="0" w:color="000000"/>
              <w:right w:val="single" w:sz="4" w:space="0" w:color="000000"/>
            </w:tcBorders>
            <w:shd w:val="clear" w:color="auto" w:fill="C0C0C0"/>
          </w:tcPr>
          <w:p w:rsidR="00CF45E9" w:rsidRDefault="00CF45E9">
            <w:pPr>
              <w:widowControl w:val="0"/>
              <w:pBdr>
                <w:top w:val="nil"/>
                <w:left w:val="nil"/>
                <w:bottom w:val="nil"/>
                <w:right w:val="nil"/>
                <w:between w:val="nil"/>
              </w:pBdr>
              <w:spacing w:after="0" w:line="276" w:lineRule="auto"/>
            </w:pPr>
          </w:p>
        </w:tc>
        <w:tc>
          <w:tcPr>
            <w:tcW w:w="1135" w:type="dxa"/>
            <w:vMerge/>
            <w:tcBorders>
              <w:top w:val="single" w:sz="4" w:space="0" w:color="000000"/>
              <w:left w:val="single" w:sz="4" w:space="0" w:color="000000"/>
              <w:bottom w:val="single" w:sz="4" w:space="0" w:color="000000"/>
              <w:right w:val="single" w:sz="4" w:space="0" w:color="000000"/>
            </w:tcBorders>
            <w:shd w:val="clear" w:color="auto" w:fill="C0C0C0"/>
          </w:tcPr>
          <w:p w:rsidR="00CF45E9" w:rsidRDefault="00CF45E9">
            <w:pPr>
              <w:widowControl w:val="0"/>
              <w:pBdr>
                <w:top w:val="nil"/>
                <w:left w:val="nil"/>
                <w:bottom w:val="nil"/>
                <w:right w:val="nil"/>
                <w:between w:val="nil"/>
              </w:pBdr>
              <w:spacing w:after="0" w:line="276" w:lineRule="auto"/>
            </w:pPr>
          </w:p>
        </w:tc>
        <w:tc>
          <w:tcPr>
            <w:tcW w:w="3400" w:type="dxa"/>
            <w:tcBorders>
              <w:top w:val="single" w:sz="4" w:space="0" w:color="000000"/>
              <w:left w:val="single" w:sz="4" w:space="0" w:color="000000"/>
              <w:bottom w:val="single" w:sz="4" w:space="0" w:color="000000"/>
              <w:right w:val="single" w:sz="4" w:space="0" w:color="000000"/>
            </w:tcBorders>
            <w:shd w:val="clear" w:color="auto" w:fill="C0C0C0"/>
          </w:tcPr>
          <w:p w:rsidR="00CF45E9" w:rsidRDefault="0062602D">
            <w:pPr>
              <w:jc w:val="center"/>
              <w:rPr>
                <w:rFonts w:ascii="Comic Sans MS" w:eastAsia="Comic Sans MS" w:hAnsi="Comic Sans MS" w:cs="Comic Sans MS"/>
              </w:rPr>
            </w:pPr>
            <w:r>
              <w:t>By Whom and By When</w:t>
            </w:r>
            <w:r>
              <w:rPr>
                <w:rFonts w:ascii="Comic Sans MS" w:eastAsia="Comic Sans MS" w:hAnsi="Comic Sans MS" w:cs="Comic Sans M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C0C0C0"/>
          </w:tcPr>
          <w:p w:rsidR="00CF45E9" w:rsidRDefault="0062602D">
            <w:r>
              <w:t>Date of next Review</w:t>
            </w:r>
          </w:p>
          <w:p w:rsidR="00CF45E9" w:rsidRDefault="00CF45E9">
            <w:pPr>
              <w:rPr>
                <w:rFonts w:ascii="Comic Sans MS" w:eastAsia="Comic Sans MS" w:hAnsi="Comic Sans MS" w:cs="Comic Sans MS"/>
                <w:b/>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C0C0C0"/>
          </w:tcPr>
          <w:p w:rsidR="00CF45E9" w:rsidRDefault="00CF45E9">
            <w:pPr>
              <w:widowControl w:val="0"/>
              <w:pBdr>
                <w:top w:val="nil"/>
                <w:left w:val="nil"/>
                <w:bottom w:val="nil"/>
                <w:right w:val="nil"/>
                <w:between w:val="nil"/>
              </w:pBdr>
              <w:spacing w:after="0" w:line="276" w:lineRule="auto"/>
              <w:rPr>
                <w:rFonts w:ascii="Comic Sans MS" w:eastAsia="Comic Sans MS" w:hAnsi="Comic Sans MS" w:cs="Comic Sans MS"/>
                <w:b/>
              </w:rPr>
            </w:pPr>
          </w:p>
        </w:tc>
      </w:tr>
      <w:tr w:rsidR="00CF45E9">
        <w:trPr>
          <w:trHeight w:val="738"/>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lastRenderedPageBreak/>
              <w:t>Travel (Coach)</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Children to be transported by coaches to the museum.</w:t>
            </w:r>
          </w:p>
          <w:p w:rsidR="00CF45E9" w:rsidRDefault="0062602D">
            <w:pPr>
              <w:rPr>
                <w:sz w:val="20"/>
                <w:szCs w:val="20"/>
              </w:rPr>
            </w:pPr>
            <w:r>
              <w:rPr>
                <w:sz w:val="20"/>
                <w:szCs w:val="20"/>
              </w:rPr>
              <w:t>Road accident whilst driving.</w:t>
            </w:r>
          </w:p>
        </w:tc>
        <w:tc>
          <w:tcPr>
            <w:tcW w:w="3684" w:type="dxa"/>
            <w:tcBorders>
              <w:top w:val="single" w:sz="4" w:space="0" w:color="000000"/>
              <w:left w:val="single" w:sz="4" w:space="0" w:color="000000"/>
              <w:bottom w:val="single" w:sz="4" w:space="0" w:color="000000"/>
              <w:right w:val="single" w:sz="4" w:space="0" w:color="000000"/>
            </w:tcBorders>
          </w:tcPr>
          <w:p w:rsidR="00CF45E9" w:rsidRDefault="0062602D">
            <w:pPr>
              <w:rPr>
                <w:rFonts w:ascii="Arial" w:eastAsia="Arial" w:hAnsi="Arial" w:cs="Arial"/>
                <w:sz w:val="20"/>
                <w:szCs w:val="20"/>
              </w:rPr>
            </w:pPr>
            <w:r>
              <w:rPr>
                <w:rFonts w:ascii="Arial" w:eastAsia="Arial" w:hAnsi="Arial" w:cs="Arial"/>
                <w:sz w:val="20"/>
                <w:szCs w:val="20"/>
              </w:rPr>
              <w:t>Precise loading of coaches and strict routine followed for exiting school.</w:t>
            </w:r>
          </w:p>
          <w:p w:rsidR="00CF45E9" w:rsidRDefault="0062602D">
            <w:pPr>
              <w:rPr>
                <w:rFonts w:ascii="Arial" w:eastAsia="Arial" w:hAnsi="Arial" w:cs="Arial"/>
                <w:sz w:val="20"/>
                <w:szCs w:val="20"/>
              </w:rPr>
            </w:pPr>
            <w:r>
              <w:rPr>
                <w:rFonts w:ascii="Arial" w:eastAsia="Arial" w:hAnsi="Arial" w:cs="Arial"/>
                <w:sz w:val="20"/>
                <w:szCs w:val="20"/>
              </w:rPr>
              <w:t xml:space="preserve">Drivers to drive sensibly, safely and in line with the law. Children to be strapped into seats – adults to check.  </w:t>
            </w:r>
          </w:p>
          <w:p w:rsidR="00CF45E9" w:rsidRDefault="00CF45E9">
            <w:pPr>
              <w:rPr>
                <w:rFonts w:ascii="Arial" w:eastAsia="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Low</w:t>
            </w:r>
          </w:p>
        </w:tc>
        <w:tc>
          <w:tcPr>
            <w:tcW w:w="3400" w:type="dxa"/>
            <w:tcBorders>
              <w:top w:val="single" w:sz="4" w:space="0" w:color="000000"/>
              <w:left w:val="single" w:sz="4" w:space="0" w:color="000000"/>
              <w:bottom w:val="nil"/>
              <w:right w:val="single" w:sz="4" w:space="0" w:color="000000"/>
            </w:tcBorders>
          </w:tcPr>
          <w:p w:rsidR="00CF45E9" w:rsidRDefault="0062602D">
            <w:r>
              <w:t xml:space="preserve">Check coach company reputable </w:t>
            </w:r>
            <w:r>
              <w:t>and in line with KCC guidance. SBM.</w:t>
            </w:r>
          </w:p>
        </w:tc>
        <w:tc>
          <w:tcPr>
            <w:tcW w:w="2692" w:type="dxa"/>
            <w:tcBorders>
              <w:top w:val="single" w:sz="4" w:space="0" w:color="000000"/>
              <w:left w:val="single" w:sz="4" w:space="0" w:color="000000"/>
              <w:bottom w:val="nil"/>
              <w:right w:val="single" w:sz="4" w:space="0" w:color="000000"/>
            </w:tcBorders>
          </w:tcPr>
          <w:p w:rsidR="00CF45E9" w:rsidRDefault="00CF45E9">
            <w:pP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E9" w:rsidRDefault="0062602D">
            <w:r>
              <w:t>Low</w:t>
            </w:r>
          </w:p>
        </w:tc>
      </w:tr>
      <w:tr w:rsidR="00CF45E9">
        <w:trPr>
          <w:trHeight w:val="738"/>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Travel (Walking)</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Children and adults.</w:t>
            </w:r>
          </w:p>
          <w:p w:rsidR="00CF45E9" w:rsidRDefault="0062602D">
            <w:pPr>
              <w:rPr>
                <w:sz w:val="20"/>
                <w:szCs w:val="20"/>
              </w:rPr>
            </w:pPr>
            <w:r>
              <w:rPr>
                <w:sz w:val="20"/>
                <w:szCs w:val="20"/>
              </w:rPr>
              <w:t>Tripping whilst walking around the site.</w:t>
            </w:r>
          </w:p>
          <w:p w:rsidR="00CF45E9" w:rsidRDefault="00CF45E9">
            <w:pPr>
              <w:rPr>
                <w:sz w:val="20"/>
                <w:szCs w:val="20"/>
              </w:rPr>
            </w:pPr>
          </w:p>
        </w:tc>
        <w:tc>
          <w:tcPr>
            <w:tcW w:w="3684"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rFonts w:ascii="Arial" w:eastAsia="Arial" w:hAnsi="Arial" w:cs="Arial"/>
                <w:sz w:val="20"/>
                <w:szCs w:val="20"/>
              </w:rPr>
              <w:t xml:space="preserve">Children to walk in pairs with </w:t>
            </w:r>
            <w:proofErr w:type="gramStart"/>
            <w:r>
              <w:rPr>
                <w:rFonts w:ascii="Arial" w:eastAsia="Arial" w:hAnsi="Arial" w:cs="Arial"/>
                <w:sz w:val="20"/>
                <w:szCs w:val="20"/>
              </w:rPr>
              <w:t xml:space="preserve">adults </w:t>
            </w:r>
            <w:r>
              <w:rPr>
                <w:sz w:val="20"/>
                <w:szCs w:val="20"/>
              </w:rPr>
              <w:t xml:space="preserve"> (</w:t>
            </w:r>
            <w:proofErr w:type="gramEnd"/>
            <w:r>
              <w:rPr>
                <w:sz w:val="20"/>
                <w:szCs w:val="20"/>
              </w:rPr>
              <w:t>KS1: 1:6 as requested by the museum, KS2: 1:10 as requested by the museum</w:t>
            </w:r>
          </w:p>
          <w:p w:rsidR="00CF45E9" w:rsidRDefault="0062602D">
            <w:pPr>
              <w:rPr>
                <w:rFonts w:ascii="Arial" w:eastAsia="Arial" w:hAnsi="Arial" w:cs="Arial"/>
                <w:sz w:val="20"/>
                <w:szCs w:val="20"/>
              </w:rPr>
            </w:pPr>
            <w:r>
              <w:rPr>
                <w:sz w:val="20"/>
                <w:szCs w:val="20"/>
              </w:rPr>
              <w:t xml:space="preserve">1:1 for vulnerable </w:t>
            </w:r>
            <w:proofErr w:type="gramStart"/>
            <w:r>
              <w:rPr>
                <w:sz w:val="20"/>
                <w:szCs w:val="20"/>
              </w:rPr>
              <w:t>children )</w:t>
            </w:r>
            <w:proofErr w:type="gramEnd"/>
          </w:p>
          <w:p w:rsidR="00CF45E9" w:rsidRDefault="0062602D">
            <w:pPr>
              <w:rPr>
                <w:rFonts w:ascii="Arial" w:eastAsia="Arial" w:hAnsi="Arial" w:cs="Arial"/>
                <w:sz w:val="20"/>
                <w:szCs w:val="20"/>
              </w:rPr>
            </w:pPr>
            <w:r>
              <w:rPr>
                <w:rFonts w:ascii="Arial" w:eastAsia="Arial" w:hAnsi="Arial" w:cs="Arial"/>
                <w:sz w:val="20"/>
                <w:szCs w:val="20"/>
              </w:rPr>
              <w:t>Take care when walking along the footpaths.</w:t>
            </w:r>
          </w:p>
          <w:p w:rsidR="00CF45E9" w:rsidRDefault="0062602D">
            <w:pPr>
              <w:rPr>
                <w:rFonts w:ascii="Arial" w:eastAsia="Arial" w:hAnsi="Arial" w:cs="Arial"/>
                <w:sz w:val="20"/>
                <w:szCs w:val="20"/>
              </w:rPr>
            </w:pPr>
            <w:r>
              <w:rPr>
                <w:rFonts w:ascii="Arial" w:eastAsia="Arial" w:hAnsi="Arial" w:cs="Arial"/>
                <w:sz w:val="20"/>
                <w:szCs w:val="20"/>
              </w:rPr>
              <w:t>Children to be supervised whilst unloading and loading coach.</w:t>
            </w:r>
          </w:p>
          <w:p w:rsidR="00CF45E9" w:rsidRDefault="0062602D">
            <w:pPr>
              <w:rPr>
                <w:rFonts w:ascii="Arial" w:eastAsia="Arial" w:hAnsi="Arial" w:cs="Arial"/>
                <w:sz w:val="20"/>
                <w:szCs w:val="20"/>
              </w:rPr>
            </w:pPr>
            <w:r>
              <w:rPr>
                <w:rFonts w:ascii="Arial" w:eastAsia="Arial" w:hAnsi="Arial" w:cs="Arial"/>
                <w:sz w:val="20"/>
                <w:szCs w:val="20"/>
              </w:rPr>
              <w:t>Disabled children to use disabled access, specific coach drop off.</w:t>
            </w:r>
          </w:p>
          <w:p w:rsidR="00CF45E9" w:rsidRDefault="0062602D">
            <w:pPr>
              <w:rPr>
                <w:rFonts w:ascii="Arial" w:eastAsia="Arial" w:hAnsi="Arial" w:cs="Arial"/>
                <w:sz w:val="20"/>
                <w:szCs w:val="20"/>
              </w:rPr>
            </w:pPr>
            <w:r>
              <w:rPr>
                <w:rFonts w:ascii="Arial" w:eastAsia="Arial" w:hAnsi="Arial" w:cs="Arial"/>
                <w:sz w:val="20"/>
                <w:szCs w:val="20"/>
              </w:rPr>
              <w:t>S</w:t>
            </w:r>
            <w:r>
              <w:rPr>
                <w:rFonts w:ascii="Arial" w:eastAsia="Arial" w:hAnsi="Arial" w:cs="Arial"/>
                <w:color w:val="000000"/>
                <w:sz w:val="20"/>
                <w:szCs w:val="20"/>
              </w:rPr>
              <w:t>taff driving – check of insurance for business use.</w:t>
            </w:r>
          </w:p>
          <w:p w:rsidR="00CF45E9" w:rsidRDefault="00CF45E9">
            <w:pPr>
              <w:rPr>
                <w:rFonts w:ascii="Arial" w:eastAsia="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Medium</w:t>
            </w:r>
          </w:p>
        </w:tc>
        <w:tc>
          <w:tcPr>
            <w:tcW w:w="3400" w:type="dxa"/>
            <w:tcBorders>
              <w:top w:val="single" w:sz="4" w:space="0" w:color="000000"/>
              <w:left w:val="single" w:sz="4" w:space="0" w:color="000000"/>
              <w:bottom w:val="single" w:sz="4" w:space="0" w:color="000000"/>
              <w:right w:val="single" w:sz="4" w:space="0" w:color="000000"/>
            </w:tcBorders>
          </w:tcPr>
          <w:p w:rsidR="00CF45E9" w:rsidRDefault="0062602D">
            <w:r>
              <w:t xml:space="preserve">Children to disembark and embark coach next to museum pavement. No road crossing necessary. </w:t>
            </w:r>
          </w:p>
        </w:tc>
        <w:tc>
          <w:tcPr>
            <w:tcW w:w="2692" w:type="dxa"/>
            <w:tcBorders>
              <w:top w:val="single" w:sz="4" w:space="0" w:color="000000"/>
              <w:left w:val="single" w:sz="4" w:space="0" w:color="000000"/>
              <w:bottom w:val="nil"/>
              <w:right w:val="single" w:sz="4" w:space="0" w:color="000000"/>
            </w:tcBorders>
          </w:tcPr>
          <w:p w:rsidR="00CF45E9" w:rsidRDefault="00CF45E9">
            <w:pP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E9" w:rsidRDefault="0062602D">
            <w:r>
              <w:t>Low</w:t>
            </w:r>
          </w:p>
        </w:tc>
      </w:tr>
      <w:tr w:rsidR="00CF45E9">
        <w:trPr>
          <w:trHeight w:val="738"/>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Emergency evacuation.</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Children and adults.</w:t>
            </w:r>
          </w:p>
        </w:tc>
        <w:tc>
          <w:tcPr>
            <w:tcW w:w="3684" w:type="dxa"/>
            <w:tcBorders>
              <w:top w:val="single" w:sz="4" w:space="0" w:color="000000"/>
              <w:left w:val="single" w:sz="4" w:space="0" w:color="000000"/>
              <w:bottom w:val="single" w:sz="4" w:space="0" w:color="000000"/>
              <w:right w:val="single" w:sz="4" w:space="0" w:color="000000"/>
            </w:tcBorders>
          </w:tcPr>
          <w:p w:rsidR="00CF45E9" w:rsidRDefault="0062602D">
            <w:pPr>
              <w:rPr>
                <w:rFonts w:ascii="Arial" w:eastAsia="Arial" w:hAnsi="Arial" w:cs="Arial"/>
                <w:sz w:val="20"/>
                <w:szCs w:val="20"/>
              </w:rPr>
            </w:pPr>
            <w:r>
              <w:rPr>
                <w:rFonts w:ascii="Arial" w:eastAsia="Arial" w:hAnsi="Arial" w:cs="Arial"/>
                <w:sz w:val="20"/>
                <w:szCs w:val="20"/>
              </w:rPr>
              <w:t>Children to be briefed into the procedures for emergency evacuation.</w:t>
            </w:r>
          </w:p>
          <w:p w:rsidR="00CF45E9" w:rsidRDefault="0062602D">
            <w:pPr>
              <w:rPr>
                <w:rFonts w:ascii="Elysio-Regular" w:eastAsia="Elysio-Regular" w:hAnsi="Elysio-Regular" w:cs="Elysio-Regular"/>
                <w:sz w:val="20"/>
                <w:szCs w:val="20"/>
              </w:rPr>
            </w:pPr>
            <w:r>
              <w:rPr>
                <w:rFonts w:ascii="Elysio-Regular" w:eastAsia="Elysio-Regular" w:hAnsi="Elysio-Regular" w:cs="Elysio-Regular"/>
                <w:sz w:val="20"/>
                <w:szCs w:val="20"/>
              </w:rPr>
              <w:t>Upon arrival at the museum adults will be briefed with an assembly location and evacuation route by members of the museum’s staff.</w:t>
            </w:r>
          </w:p>
          <w:p w:rsidR="00CF45E9" w:rsidRDefault="0062602D">
            <w:pPr>
              <w:rPr>
                <w:rFonts w:ascii="Elysio-Regular" w:eastAsia="Elysio-Regular" w:hAnsi="Elysio-Regular" w:cs="Elysio-Regular"/>
                <w:sz w:val="20"/>
                <w:szCs w:val="20"/>
              </w:rPr>
            </w:pPr>
            <w:r>
              <w:rPr>
                <w:rFonts w:ascii="Elysio-Regular" w:eastAsia="Elysio-Regular" w:hAnsi="Elysio-Regular" w:cs="Elysio-Regular"/>
                <w:sz w:val="20"/>
                <w:szCs w:val="20"/>
              </w:rPr>
              <w:t xml:space="preserve">All accompanying adults to have contact number of Head and Deputy Mobile. </w:t>
            </w:r>
          </w:p>
        </w:tc>
        <w:tc>
          <w:tcPr>
            <w:tcW w:w="1135"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Low</w:t>
            </w:r>
          </w:p>
        </w:tc>
        <w:tc>
          <w:tcPr>
            <w:tcW w:w="3400" w:type="dxa"/>
            <w:tcBorders>
              <w:top w:val="single" w:sz="4" w:space="0" w:color="000000"/>
              <w:left w:val="single" w:sz="4" w:space="0" w:color="000000"/>
              <w:bottom w:val="nil"/>
              <w:right w:val="single" w:sz="4" w:space="0" w:color="000000"/>
            </w:tcBorders>
          </w:tcPr>
          <w:p w:rsidR="00CF45E9" w:rsidRDefault="00CF45E9"/>
        </w:tc>
        <w:tc>
          <w:tcPr>
            <w:tcW w:w="2692" w:type="dxa"/>
            <w:tcBorders>
              <w:top w:val="single" w:sz="4" w:space="0" w:color="000000"/>
              <w:left w:val="single" w:sz="4" w:space="0" w:color="000000"/>
              <w:bottom w:val="nil"/>
              <w:right w:val="single" w:sz="4" w:space="0" w:color="000000"/>
            </w:tcBorders>
          </w:tcPr>
          <w:p w:rsidR="00CF45E9" w:rsidRDefault="00CF45E9">
            <w:pP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E9" w:rsidRDefault="00CF45E9"/>
        </w:tc>
      </w:tr>
      <w:tr w:rsidR="00CF45E9">
        <w:trPr>
          <w:trHeight w:val="2530"/>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lastRenderedPageBreak/>
              <w:t>Medical concerns</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Children and adults.</w:t>
            </w:r>
          </w:p>
          <w:p w:rsidR="00CF45E9" w:rsidRDefault="0062602D">
            <w:pPr>
              <w:rPr>
                <w:sz w:val="20"/>
                <w:szCs w:val="20"/>
              </w:rPr>
            </w:pPr>
            <w:r>
              <w:rPr>
                <w:sz w:val="20"/>
                <w:szCs w:val="20"/>
              </w:rPr>
              <w:t>Children tripping or receiving an injury.</w:t>
            </w:r>
          </w:p>
          <w:p w:rsidR="00CF45E9" w:rsidRDefault="0062602D">
            <w:pPr>
              <w:rPr>
                <w:sz w:val="20"/>
                <w:szCs w:val="20"/>
              </w:rPr>
            </w:pPr>
            <w:r>
              <w:rPr>
                <w:sz w:val="20"/>
                <w:szCs w:val="20"/>
              </w:rPr>
              <w:t>Asthma attacks and allergies.</w:t>
            </w:r>
          </w:p>
        </w:tc>
        <w:tc>
          <w:tcPr>
            <w:tcW w:w="3684" w:type="dxa"/>
            <w:tcBorders>
              <w:top w:val="single" w:sz="4" w:space="0" w:color="000000"/>
              <w:left w:val="single" w:sz="4" w:space="0" w:color="000000"/>
              <w:bottom w:val="single" w:sz="4" w:space="0" w:color="000000"/>
              <w:right w:val="single" w:sz="4" w:space="0" w:color="000000"/>
            </w:tcBorders>
          </w:tcPr>
          <w:p w:rsidR="00CF45E9" w:rsidRDefault="0062602D">
            <w:pPr>
              <w:rPr>
                <w:rFonts w:ascii="Arial" w:eastAsia="Arial" w:hAnsi="Arial" w:cs="Arial"/>
                <w:sz w:val="20"/>
                <w:szCs w:val="20"/>
              </w:rPr>
            </w:pPr>
            <w:r>
              <w:rPr>
                <w:rFonts w:ascii="Arial" w:eastAsia="Arial" w:hAnsi="Arial" w:cs="Arial"/>
                <w:sz w:val="20"/>
                <w:szCs w:val="20"/>
              </w:rPr>
              <w:t>Ensure any medicine that is required is taken and that the adults and children know how to administer it.</w:t>
            </w:r>
          </w:p>
          <w:p w:rsidR="00CF45E9" w:rsidRDefault="0062602D">
            <w:pPr>
              <w:rPr>
                <w:rFonts w:ascii="Arial" w:eastAsia="Arial" w:hAnsi="Arial" w:cs="Arial"/>
                <w:sz w:val="20"/>
                <w:szCs w:val="20"/>
              </w:rPr>
            </w:pPr>
            <w:r>
              <w:rPr>
                <w:rFonts w:ascii="Arial" w:eastAsia="Arial" w:hAnsi="Arial" w:cs="Arial"/>
                <w:sz w:val="20"/>
                <w:szCs w:val="20"/>
              </w:rPr>
              <w:t>All medication required by children to be taken and carried by the adults in t</w:t>
            </w:r>
            <w:r>
              <w:rPr>
                <w:rFonts w:ascii="Arial" w:eastAsia="Arial" w:hAnsi="Arial" w:cs="Arial"/>
                <w:sz w:val="20"/>
                <w:szCs w:val="20"/>
              </w:rPr>
              <w:t xml:space="preserve">he children’s group. </w:t>
            </w:r>
          </w:p>
          <w:p w:rsidR="00CF45E9" w:rsidRDefault="0062602D">
            <w:pPr>
              <w:rPr>
                <w:rFonts w:ascii="Elysio-Regular" w:eastAsia="Elysio-Regular" w:hAnsi="Elysio-Regular" w:cs="Elysio-Regular"/>
                <w:color w:val="000000"/>
                <w:sz w:val="20"/>
                <w:szCs w:val="20"/>
              </w:rPr>
            </w:pPr>
            <w:r>
              <w:rPr>
                <w:rFonts w:ascii="Elysio-Regular" w:eastAsia="Elysio-Regular" w:hAnsi="Elysio-Regular" w:cs="Elysio-Regular"/>
                <w:color w:val="000000"/>
                <w:sz w:val="20"/>
                <w:szCs w:val="20"/>
              </w:rPr>
              <w:t>Medication only to be administered by employed members of staff.</w:t>
            </w:r>
          </w:p>
          <w:p w:rsidR="00CF45E9" w:rsidRDefault="0062602D">
            <w:pPr>
              <w:rPr>
                <w:rFonts w:ascii="Elysio-Regular" w:eastAsia="Elysio-Regular" w:hAnsi="Elysio-Regular" w:cs="Elysio-Regular"/>
                <w:color w:val="000000"/>
                <w:sz w:val="20"/>
                <w:szCs w:val="20"/>
              </w:rPr>
            </w:pPr>
            <w:r>
              <w:rPr>
                <w:rFonts w:ascii="Elysio-Regular" w:eastAsia="Elysio-Regular" w:hAnsi="Elysio-Regular" w:cs="Elysio-Regular"/>
                <w:color w:val="000000"/>
                <w:sz w:val="20"/>
                <w:szCs w:val="20"/>
              </w:rPr>
              <w:t>Staff medication to be kept securely.</w:t>
            </w:r>
          </w:p>
          <w:p w:rsidR="00CF45E9" w:rsidRDefault="0062602D">
            <w:pPr>
              <w:rPr>
                <w:rFonts w:ascii="Elysio-Regular" w:eastAsia="Elysio-Regular" w:hAnsi="Elysio-Regular" w:cs="Elysio-Regular"/>
                <w:color w:val="000000"/>
                <w:sz w:val="20"/>
                <w:szCs w:val="20"/>
              </w:rPr>
            </w:pPr>
            <w:r>
              <w:rPr>
                <w:rFonts w:ascii="Elysio-Regular" w:eastAsia="Elysio-Regular" w:hAnsi="Elysio-Regular" w:cs="Elysio-Regular"/>
                <w:color w:val="000000"/>
                <w:sz w:val="20"/>
                <w:szCs w:val="20"/>
              </w:rPr>
              <w:t>Children will not be given any medication not prescribed to them.</w:t>
            </w:r>
          </w:p>
          <w:p w:rsidR="00CF45E9" w:rsidRDefault="00CF45E9">
            <w:pPr>
              <w:rPr>
                <w:rFonts w:ascii="Arial" w:eastAsia="Arial" w:hAnsi="Arial" w:cs="Arial"/>
                <w:sz w:val="20"/>
                <w:szCs w:val="20"/>
              </w:rPr>
            </w:pPr>
          </w:p>
          <w:p w:rsidR="00CF45E9" w:rsidRDefault="0062602D">
            <w:pPr>
              <w:rPr>
                <w:rFonts w:ascii="Arial" w:eastAsia="Arial" w:hAnsi="Arial" w:cs="Arial"/>
                <w:sz w:val="20"/>
                <w:szCs w:val="20"/>
              </w:rPr>
            </w:pPr>
            <w:r>
              <w:rPr>
                <w:rFonts w:ascii="Arial" w:eastAsia="Arial" w:hAnsi="Arial" w:cs="Arial"/>
                <w:sz w:val="20"/>
                <w:szCs w:val="20"/>
              </w:rPr>
              <w:t>First aid kit to be taken by staff.</w:t>
            </w:r>
          </w:p>
          <w:p w:rsidR="00CF45E9" w:rsidRDefault="0062602D">
            <w:pPr>
              <w:rPr>
                <w:rFonts w:ascii="Elysio-Regular" w:eastAsia="Elysio-Regular" w:hAnsi="Elysio-Regular" w:cs="Elysio-Regular"/>
                <w:sz w:val="20"/>
                <w:szCs w:val="20"/>
              </w:rPr>
            </w:pPr>
            <w:r>
              <w:rPr>
                <w:rFonts w:ascii="Elysio-Regular" w:eastAsia="Elysio-Regular" w:hAnsi="Elysio-Regular" w:cs="Elysio-Regular"/>
                <w:sz w:val="20"/>
                <w:szCs w:val="20"/>
              </w:rPr>
              <w:t>The uniformed staff in Front</w:t>
            </w:r>
            <w:r>
              <w:rPr>
                <w:rFonts w:ascii="Elysio-Regular" w:eastAsia="Elysio-Regular" w:hAnsi="Elysio-Regular" w:cs="Elysio-Regular"/>
                <w:sz w:val="20"/>
                <w:szCs w:val="20"/>
              </w:rPr>
              <w:t xml:space="preserve"> of House team can be called on in the case of an incident requiring first aid.</w:t>
            </w:r>
          </w:p>
        </w:tc>
        <w:tc>
          <w:tcPr>
            <w:tcW w:w="1135"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 xml:space="preserve">Low </w:t>
            </w:r>
          </w:p>
        </w:tc>
        <w:tc>
          <w:tcPr>
            <w:tcW w:w="3400" w:type="dxa"/>
            <w:tcBorders>
              <w:top w:val="single" w:sz="4" w:space="0" w:color="000000"/>
              <w:left w:val="single" w:sz="4" w:space="0" w:color="000000"/>
              <w:right w:val="single" w:sz="4" w:space="0" w:color="000000"/>
            </w:tcBorders>
          </w:tcPr>
          <w:p w:rsidR="00CF45E9" w:rsidRDefault="00CF45E9">
            <w:pPr>
              <w:rPr>
                <w:sz w:val="20"/>
                <w:szCs w:val="20"/>
              </w:rPr>
            </w:pPr>
          </w:p>
        </w:tc>
        <w:tc>
          <w:tcPr>
            <w:tcW w:w="2692" w:type="dxa"/>
            <w:tcBorders>
              <w:top w:val="single" w:sz="4" w:space="0" w:color="000000"/>
              <w:left w:val="single" w:sz="4" w:space="0" w:color="000000"/>
              <w:right w:val="single" w:sz="4" w:space="0" w:color="000000"/>
            </w:tcBorders>
          </w:tcPr>
          <w:p w:rsidR="00CF45E9" w:rsidRDefault="00CF45E9"/>
        </w:tc>
        <w:tc>
          <w:tcPr>
            <w:tcW w:w="851" w:type="dxa"/>
            <w:tcBorders>
              <w:top w:val="single" w:sz="4" w:space="0" w:color="000000"/>
              <w:left w:val="single" w:sz="4" w:space="0" w:color="000000"/>
              <w:bottom w:val="single" w:sz="4" w:space="0" w:color="000000"/>
              <w:right w:val="single" w:sz="4" w:space="0" w:color="000000"/>
            </w:tcBorders>
          </w:tcPr>
          <w:p w:rsidR="00CF45E9" w:rsidRDefault="00CF45E9"/>
          <w:p w:rsidR="00CF45E9" w:rsidRDefault="00CF45E9"/>
          <w:p w:rsidR="00CF45E9" w:rsidRDefault="00CF45E9"/>
          <w:p w:rsidR="00CF45E9" w:rsidRDefault="00CF45E9"/>
          <w:p w:rsidR="00CF45E9" w:rsidRDefault="00CF45E9"/>
          <w:p w:rsidR="00CF45E9" w:rsidRDefault="00CF45E9"/>
        </w:tc>
      </w:tr>
      <w:tr w:rsidR="00CF45E9">
        <w:trPr>
          <w:trHeight w:val="843"/>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 xml:space="preserve">Child wandering </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Loss of child, break in supervision, emotional distress, safeguarding.</w:t>
            </w:r>
          </w:p>
        </w:tc>
        <w:tc>
          <w:tcPr>
            <w:tcW w:w="3684" w:type="dxa"/>
            <w:tcBorders>
              <w:top w:val="single" w:sz="4" w:space="0" w:color="000000"/>
              <w:left w:val="single" w:sz="4" w:space="0" w:color="000000"/>
              <w:bottom w:val="single" w:sz="4" w:space="0" w:color="000000"/>
              <w:right w:val="single" w:sz="4" w:space="0" w:color="000000"/>
            </w:tcBorders>
          </w:tcPr>
          <w:p w:rsidR="00CF45E9" w:rsidRDefault="0062602D">
            <w:pPr>
              <w:rPr>
                <w:rFonts w:ascii="Arial" w:eastAsia="Arial" w:hAnsi="Arial" w:cs="Arial"/>
                <w:sz w:val="20"/>
                <w:szCs w:val="20"/>
              </w:rPr>
            </w:pPr>
            <w:r>
              <w:rPr>
                <w:rFonts w:ascii="Arial" w:eastAsia="Arial" w:hAnsi="Arial" w:cs="Arial"/>
                <w:sz w:val="20"/>
                <w:szCs w:val="20"/>
              </w:rPr>
              <w:t xml:space="preserve">All children to be told by supervising adult information point at museum, museum staff only contact. </w:t>
            </w:r>
          </w:p>
          <w:p w:rsidR="00CF45E9" w:rsidRDefault="0062602D">
            <w:pPr>
              <w:rPr>
                <w:rFonts w:ascii="Arial" w:eastAsia="Arial" w:hAnsi="Arial" w:cs="Arial"/>
                <w:sz w:val="20"/>
                <w:szCs w:val="20"/>
              </w:rPr>
            </w:pPr>
            <w:r>
              <w:rPr>
                <w:rFonts w:ascii="Arial" w:eastAsia="Arial" w:hAnsi="Arial" w:cs="Arial"/>
                <w:sz w:val="20"/>
                <w:szCs w:val="20"/>
              </w:rPr>
              <w:t xml:space="preserve">Frequent headcount throughout day and registration at key stages, before, after boarding coaches, before and after entering and leaving museum and before </w:t>
            </w:r>
            <w:r>
              <w:rPr>
                <w:rFonts w:ascii="Arial" w:eastAsia="Arial" w:hAnsi="Arial" w:cs="Arial"/>
                <w:sz w:val="20"/>
                <w:szCs w:val="20"/>
              </w:rPr>
              <w:t xml:space="preserve">and after toilet and refreshment breaks. </w:t>
            </w:r>
          </w:p>
          <w:p w:rsidR="00CF45E9" w:rsidRDefault="0062602D">
            <w:pPr>
              <w:rPr>
                <w:rFonts w:ascii="Arial" w:eastAsia="Arial" w:hAnsi="Arial" w:cs="Arial"/>
                <w:color w:val="00B0F0"/>
                <w:sz w:val="20"/>
                <w:szCs w:val="20"/>
              </w:rPr>
            </w:pPr>
            <w:r>
              <w:rPr>
                <w:rFonts w:ascii="Arial" w:eastAsia="Arial" w:hAnsi="Arial" w:cs="Arial"/>
                <w:color w:val="000000"/>
                <w:sz w:val="20"/>
                <w:szCs w:val="20"/>
              </w:rPr>
              <w:t>HS to be contacted immediately should a child go missing.  Parents and police to be contacted by the school.</w:t>
            </w:r>
          </w:p>
        </w:tc>
        <w:tc>
          <w:tcPr>
            <w:tcW w:w="1135" w:type="dxa"/>
            <w:tcBorders>
              <w:top w:val="single" w:sz="4" w:space="0" w:color="000000"/>
              <w:left w:val="single" w:sz="4" w:space="0" w:color="000000"/>
              <w:bottom w:val="single" w:sz="4" w:space="0" w:color="000000"/>
              <w:right w:val="single" w:sz="4" w:space="0" w:color="000000"/>
            </w:tcBorders>
          </w:tcPr>
          <w:p w:rsidR="00CF45E9" w:rsidRDefault="0062602D">
            <w:pPr>
              <w:rPr>
                <w:sz w:val="24"/>
                <w:szCs w:val="24"/>
              </w:rPr>
            </w:pPr>
            <w:r>
              <w:rPr>
                <w:sz w:val="24"/>
                <w:szCs w:val="24"/>
              </w:rPr>
              <w:t>Medium</w:t>
            </w:r>
          </w:p>
        </w:tc>
        <w:tc>
          <w:tcPr>
            <w:tcW w:w="3400" w:type="dxa"/>
            <w:tcBorders>
              <w:top w:val="single" w:sz="4" w:space="0" w:color="000000"/>
              <w:left w:val="single" w:sz="4" w:space="0" w:color="000000"/>
              <w:bottom w:val="single" w:sz="4" w:space="0" w:color="000000"/>
              <w:right w:val="single" w:sz="4" w:space="0" w:color="000000"/>
            </w:tcBorders>
          </w:tcPr>
          <w:p w:rsidR="00CF45E9" w:rsidRDefault="0062602D">
            <w:pPr>
              <w:rPr>
                <w:sz w:val="24"/>
                <w:szCs w:val="24"/>
              </w:rPr>
            </w:pPr>
            <w:r>
              <w:rPr>
                <w:sz w:val="24"/>
                <w:szCs w:val="24"/>
              </w:rPr>
              <w:t>Ensure all children stay with a designated adult.</w:t>
            </w:r>
          </w:p>
        </w:tc>
        <w:tc>
          <w:tcPr>
            <w:tcW w:w="2692" w:type="dxa"/>
            <w:tcBorders>
              <w:top w:val="single" w:sz="4" w:space="0" w:color="000000"/>
              <w:left w:val="single" w:sz="4" w:space="0" w:color="000000"/>
              <w:bottom w:val="single" w:sz="4" w:space="0" w:color="000000"/>
              <w:right w:val="single" w:sz="4" w:space="0" w:color="000000"/>
            </w:tcBorders>
          </w:tcPr>
          <w:p w:rsidR="00CF45E9" w:rsidRDefault="00CF45E9">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E9" w:rsidRDefault="00CF45E9"/>
        </w:tc>
      </w:tr>
      <w:tr w:rsidR="00CF45E9">
        <w:trPr>
          <w:trHeight w:val="843"/>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lastRenderedPageBreak/>
              <w:t>Stranger Danger</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62602D">
            <w:pPr>
              <w:rPr>
                <w:sz w:val="20"/>
                <w:szCs w:val="20"/>
              </w:rPr>
            </w:pPr>
            <w:r>
              <w:rPr>
                <w:sz w:val="20"/>
                <w:szCs w:val="20"/>
              </w:rPr>
              <w:t xml:space="preserve">Children’s safety, safeguarding. </w:t>
            </w:r>
          </w:p>
        </w:tc>
        <w:tc>
          <w:tcPr>
            <w:tcW w:w="3684" w:type="dxa"/>
            <w:tcBorders>
              <w:top w:val="single" w:sz="4" w:space="0" w:color="000000"/>
              <w:left w:val="single" w:sz="4" w:space="0" w:color="000000"/>
              <w:bottom w:val="single" w:sz="4" w:space="0" w:color="000000"/>
              <w:right w:val="single" w:sz="4" w:space="0" w:color="000000"/>
            </w:tcBorders>
          </w:tcPr>
          <w:p w:rsidR="00CF45E9" w:rsidRDefault="0062602D">
            <w:pPr>
              <w:rPr>
                <w:rFonts w:ascii="Arial" w:eastAsia="Arial" w:hAnsi="Arial" w:cs="Arial"/>
                <w:sz w:val="20"/>
                <w:szCs w:val="20"/>
              </w:rPr>
            </w:pPr>
            <w:r>
              <w:rPr>
                <w:rFonts w:ascii="Arial" w:eastAsia="Arial" w:hAnsi="Arial" w:cs="Arial"/>
                <w:sz w:val="20"/>
                <w:szCs w:val="20"/>
              </w:rPr>
              <w:t xml:space="preserve">All children reminded how to keep themselves safe. Politeness to members of the public but no interactions without school staff supervision. All adults to remind children during coach journey. </w:t>
            </w:r>
          </w:p>
        </w:tc>
        <w:tc>
          <w:tcPr>
            <w:tcW w:w="1135" w:type="dxa"/>
            <w:tcBorders>
              <w:top w:val="single" w:sz="4" w:space="0" w:color="000000"/>
              <w:left w:val="single" w:sz="4" w:space="0" w:color="000000"/>
              <w:bottom w:val="single" w:sz="4" w:space="0" w:color="000000"/>
              <w:right w:val="single" w:sz="4" w:space="0" w:color="000000"/>
            </w:tcBorders>
          </w:tcPr>
          <w:p w:rsidR="00CF45E9" w:rsidRDefault="0062602D">
            <w:r>
              <w:t>Low</w:t>
            </w:r>
          </w:p>
        </w:tc>
        <w:tc>
          <w:tcPr>
            <w:tcW w:w="3400" w:type="dxa"/>
            <w:tcBorders>
              <w:top w:val="single" w:sz="4" w:space="0" w:color="000000"/>
              <w:left w:val="single" w:sz="4" w:space="0" w:color="000000"/>
              <w:bottom w:val="single" w:sz="4" w:space="0" w:color="000000"/>
              <w:right w:val="single" w:sz="4" w:space="0" w:color="000000"/>
            </w:tcBorders>
          </w:tcPr>
          <w:p w:rsidR="00CF45E9" w:rsidRDefault="00CF45E9">
            <w:pPr>
              <w:rPr>
                <w:b/>
                <w:sz w:val="16"/>
                <w:szCs w:val="16"/>
              </w:rPr>
            </w:pPr>
          </w:p>
        </w:tc>
        <w:tc>
          <w:tcPr>
            <w:tcW w:w="2692" w:type="dxa"/>
            <w:tcBorders>
              <w:top w:val="single" w:sz="4" w:space="0" w:color="000000"/>
              <w:left w:val="single" w:sz="4" w:space="0" w:color="000000"/>
              <w:bottom w:val="single" w:sz="4" w:space="0" w:color="000000"/>
              <w:right w:val="single" w:sz="4" w:space="0" w:color="000000"/>
            </w:tcBorders>
          </w:tcPr>
          <w:p w:rsidR="00CF45E9" w:rsidRDefault="00CF45E9">
            <w:pP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E9" w:rsidRDefault="00CF45E9"/>
        </w:tc>
      </w:tr>
      <w:tr w:rsidR="00CF45E9">
        <w:trPr>
          <w:trHeight w:val="843"/>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color w:val="000000"/>
                <w:sz w:val="20"/>
                <w:szCs w:val="20"/>
              </w:rPr>
            </w:pPr>
            <w:r>
              <w:rPr>
                <w:color w:val="000000"/>
                <w:sz w:val="20"/>
                <w:szCs w:val="20"/>
              </w:rPr>
              <w:t>Safeguarding concern</w:t>
            </w:r>
            <w:r>
              <w:rPr>
                <w:color w:val="000000"/>
                <w:sz w:val="20"/>
                <w:szCs w:val="20"/>
              </w:rPr>
              <w:t>s</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CF45E9">
            <w:pPr>
              <w:rPr>
                <w:color w:val="000000"/>
                <w:sz w:val="20"/>
                <w:szCs w:val="20"/>
              </w:rPr>
            </w:pPr>
          </w:p>
        </w:tc>
        <w:tc>
          <w:tcPr>
            <w:tcW w:w="3684" w:type="dxa"/>
            <w:tcBorders>
              <w:top w:val="single" w:sz="4" w:space="0" w:color="000000"/>
              <w:left w:val="single" w:sz="4" w:space="0" w:color="000000"/>
              <w:bottom w:val="single" w:sz="4" w:space="0" w:color="000000"/>
              <w:right w:val="single" w:sz="4" w:space="0" w:color="000000"/>
            </w:tcBorders>
          </w:tcPr>
          <w:p w:rsidR="00CF45E9" w:rsidRDefault="0062602D">
            <w:pPr>
              <w:rPr>
                <w:rFonts w:ascii="Arial" w:eastAsia="Arial" w:hAnsi="Arial" w:cs="Arial"/>
                <w:color w:val="000000"/>
                <w:sz w:val="20"/>
                <w:szCs w:val="20"/>
              </w:rPr>
            </w:pPr>
            <w:r>
              <w:rPr>
                <w:rFonts w:ascii="Arial" w:eastAsia="Arial" w:hAnsi="Arial" w:cs="Arial"/>
                <w:color w:val="000000"/>
                <w:sz w:val="20"/>
                <w:szCs w:val="20"/>
              </w:rPr>
              <w:t>Any safeguarding concerns will be called through immediately to the DSL in the school who will take relevant actions from school</w:t>
            </w:r>
          </w:p>
        </w:tc>
        <w:tc>
          <w:tcPr>
            <w:tcW w:w="1135" w:type="dxa"/>
            <w:tcBorders>
              <w:top w:val="single" w:sz="4" w:space="0" w:color="000000"/>
              <w:left w:val="single" w:sz="4" w:space="0" w:color="000000"/>
              <w:bottom w:val="single" w:sz="4" w:space="0" w:color="000000"/>
              <w:right w:val="single" w:sz="4" w:space="0" w:color="000000"/>
            </w:tcBorders>
          </w:tcPr>
          <w:p w:rsidR="00CF45E9" w:rsidRDefault="00CF45E9"/>
        </w:tc>
        <w:tc>
          <w:tcPr>
            <w:tcW w:w="3400" w:type="dxa"/>
            <w:tcBorders>
              <w:top w:val="single" w:sz="4" w:space="0" w:color="000000"/>
              <w:left w:val="single" w:sz="4" w:space="0" w:color="000000"/>
              <w:bottom w:val="single" w:sz="4" w:space="0" w:color="000000"/>
              <w:right w:val="single" w:sz="4" w:space="0" w:color="000000"/>
            </w:tcBorders>
          </w:tcPr>
          <w:p w:rsidR="00CF45E9" w:rsidRDefault="00CF45E9">
            <w:pPr>
              <w:rPr>
                <w:b/>
                <w:sz w:val="16"/>
                <w:szCs w:val="16"/>
              </w:rPr>
            </w:pPr>
          </w:p>
        </w:tc>
        <w:tc>
          <w:tcPr>
            <w:tcW w:w="2692" w:type="dxa"/>
            <w:tcBorders>
              <w:top w:val="single" w:sz="4" w:space="0" w:color="000000"/>
              <w:left w:val="single" w:sz="4" w:space="0" w:color="000000"/>
              <w:bottom w:val="single" w:sz="4" w:space="0" w:color="000000"/>
              <w:right w:val="single" w:sz="4" w:space="0" w:color="000000"/>
            </w:tcBorders>
          </w:tcPr>
          <w:p w:rsidR="00CF45E9" w:rsidRDefault="00CF45E9">
            <w:pP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E9" w:rsidRDefault="00CF45E9"/>
        </w:tc>
      </w:tr>
      <w:tr w:rsidR="00CF45E9">
        <w:trPr>
          <w:trHeight w:val="843"/>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color w:val="000000"/>
                <w:sz w:val="20"/>
                <w:szCs w:val="20"/>
              </w:rPr>
            </w:pPr>
            <w:r>
              <w:rPr>
                <w:color w:val="000000"/>
                <w:sz w:val="20"/>
                <w:szCs w:val="20"/>
              </w:rPr>
              <w:t>Use of mobile phones</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CF45E9">
            <w:pPr>
              <w:rPr>
                <w:color w:val="000000"/>
                <w:sz w:val="20"/>
                <w:szCs w:val="20"/>
              </w:rPr>
            </w:pPr>
          </w:p>
        </w:tc>
        <w:tc>
          <w:tcPr>
            <w:tcW w:w="3684" w:type="dxa"/>
            <w:tcBorders>
              <w:top w:val="single" w:sz="4" w:space="0" w:color="000000"/>
              <w:left w:val="single" w:sz="4" w:space="0" w:color="000000"/>
              <w:bottom w:val="single" w:sz="4" w:space="0" w:color="000000"/>
              <w:right w:val="single" w:sz="4" w:space="0" w:color="000000"/>
            </w:tcBorders>
          </w:tcPr>
          <w:p w:rsidR="00CF45E9" w:rsidRDefault="0062602D">
            <w:pPr>
              <w:rPr>
                <w:rFonts w:ascii="Arial" w:eastAsia="Arial" w:hAnsi="Arial" w:cs="Arial"/>
                <w:color w:val="000000"/>
                <w:sz w:val="20"/>
                <w:szCs w:val="20"/>
              </w:rPr>
            </w:pPr>
            <w:r>
              <w:rPr>
                <w:rFonts w:ascii="Arial" w:eastAsia="Arial" w:hAnsi="Arial" w:cs="Arial"/>
                <w:color w:val="000000"/>
                <w:sz w:val="20"/>
                <w:szCs w:val="20"/>
              </w:rPr>
              <w:t>Photos will not be taken on personal mobile phones.</w:t>
            </w:r>
          </w:p>
          <w:p w:rsidR="00CF45E9" w:rsidRDefault="0062602D">
            <w:pPr>
              <w:rPr>
                <w:rFonts w:ascii="Arial" w:eastAsia="Arial" w:hAnsi="Arial" w:cs="Arial"/>
                <w:color w:val="000000"/>
                <w:sz w:val="20"/>
                <w:szCs w:val="20"/>
              </w:rPr>
            </w:pPr>
            <w:r>
              <w:rPr>
                <w:rFonts w:ascii="Arial" w:eastAsia="Arial" w:hAnsi="Arial" w:cs="Arial"/>
                <w:color w:val="000000"/>
                <w:sz w:val="20"/>
                <w:szCs w:val="20"/>
              </w:rPr>
              <w:t>No use of social media on any trip</w:t>
            </w:r>
          </w:p>
          <w:p w:rsidR="00CF45E9" w:rsidRDefault="0062602D">
            <w:pPr>
              <w:rPr>
                <w:rFonts w:ascii="Arial" w:eastAsia="Arial" w:hAnsi="Arial" w:cs="Arial"/>
                <w:color w:val="000000"/>
                <w:sz w:val="20"/>
                <w:szCs w:val="20"/>
              </w:rPr>
            </w:pPr>
            <w:r>
              <w:rPr>
                <w:rFonts w:ascii="Arial" w:eastAsia="Arial" w:hAnsi="Arial" w:cs="Arial"/>
                <w:color w:val="000000"/>
                <w:sz w:val="20"/>
                <w:szCs w:val="20"/>
              </w:rPr>
              <w:t>Mobile phones will not be taken into the toilets with the children or any changing rooms.</w:t>
            </w:r>
          </w:p>
          <w:p w:rsidR="00CF45E9" w:rsidRDefault="0062602D">
            <w:pPr>
              <w:rPr>
                <w:rFonts w:ascii="Arial" w:eastAsia="Arial" w:hAnsi="Arial" w:cs="Arial"/>
                <w:color w:val="000000"/>
                <w:sz w:val="20"/>
                <w:szCs w:val="20"/>
              </w:rPr>
            </w:pPr>
            <w:r>
              <w:rPr>
                <w:rFonts w:ascii="Arial" w:eastAsia="Arial" w:hAnsi="Arial" w:cs="Arial"/>
                <w:color w:val="000000"/>
                <w:sz w:val="20"/>
                <w:szCs w:val="20"/>
              </w:rPr>
              <w:t>Mobile phones will only be used to contact adults on the trip as necessary or the school.</w:t>
            </w:r>
          </w:p>
        </w:tc>
        <w:tc>
          <w:tcPr>
            <w:tcW w:w="1135" w:type="dxa"/>
            <w:tcBorders>
              <w:top w:val="single" w:sz="4" w:space="0" w:color="000000"/>
              <w:left w:val="single" w:sz="4" w:space="0" w:color="000000"/>
              <w:bottom w:val="single" w:sz="4" w:space="0" w:color="000000"/>
              <w:right w:val="single" w:sz="4" w:space="0" w:color="000000"/>
            </w:tcBorders>
          </w:tcPr>
          <w:p w:rsidR="00CF45E9" w:rsidRDefault="00CF45E9"/>
        </w:tc>
        <w:tc>
          <w:tcPr>
            <w:tcW w:w="3400" w:type="dxa"/>
            <w:tcBorders>
              <w:top w:val="single" w:sz="4" w:space="0" w:color="000000"/>
              <w:left w:val="single" w:sz="4" w:space="0" w:color="000000"/>
              <w:bottom w:val="single" w:sz="4" w:space="0" w:color="000000"/>
              <w:right w:val="single" w:sz="4" w:space="0" w:color="000000"/>
            </w:tcBorders>
          </w:tcPr>
          <w:p w:rsidR="00CF45E9" w:rsidRDefault="00CF45E9">
            <w:pPr>
              <w:rPr>
                <w:b/>
                <w:sz w:val="16"/>
                <w:szCs w:val="16"/>
              </w:rPr>
            </w:pPr>
          </w:p>
        </w:tc>
        <w:tc>
          <w:tcPr>
            <w:tcW w:w="2692" w:type="dxa"/>
            <w:tcBorders>
              <w:top w:val="single" w:sz="4" w:space="0" w:color="000000"/>
              <w:left w:val="single" w:sz="4" w:space="0" w:color="000000"/>
              <w:bottom w:val="single" w:sz="4" w:space="0" w:color="000000"/>
              <w:right w:val="single" w:sz="4" w:space="0" w:color="000000"/>
            </w:tcBorders>
          </w:tcPr>
          <w:p w:rsidR="00CF45E9" w:rsidRDefault="00CF45E9">
            <w:pP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E9" w:rsidRDefault="00CF45E9"/>
        </w:tc>
      </w:tr>
      <w:tr w:rsidR="00CF45E9">
        <w:trPr>
          <w:trHeight w:val="843"/>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color w:val="000000"/>
                <w:sz w:val="20"/>
                <w:szCs w:val="20"/>
              </w:rPr>
            </w:pPr>
            <w:r>
              <w:rPr>
                <w:color w:val="000000"/>
                <w:sz w:val="20"/>
                <w:szCs w:val="20"/>
              </w:rPr>
              <w:t>Weather</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CF45E9">
            <w:pPr>
              <w:rPr>
                <w:color w:val="000000"/>
                <w:sz w:val="20"/>
                <w:szCs w:val="20"/>
              </w:rPr>
            </w:pPr>
          </w:p>
        </w:tc>
        <w:tc>
          <w:tcPr>
            <w:tcW w:w="3684" w:type="dxa"/>
            <w:tcBorders>
              <w:top w:val="single" w:sz="4" w:space="0" w:color="000000"/>
              <w:left w:val="single" w:sz="4" w:space="0" w:color="000000"/>
              <w:bottom w:val="single" w:sz="4" w:space="0" w:color="000000"/>
              <w:right w:val="single" w:sz="4" w:space="0" w:color="000000"/>
            </w:tcBorders>
          </w:tcPr>
          <w:p w:rsidR="00CF45E9" w:rsidRDefault="0062602D">
            <w:pPr>
              <w:rPr>
                <w:rFonts w:ascii="Arial" w:eastAsia="Arial" w:hAnsi="Arial" w:cs="Arial"/>
                <w:color w:val="000000"/>
                <w:sz w:val="20"/>
                <w:szCs w:val="20"/>
              </w:rPr>
            </w:pPr>
            <w:r>
              <w:rPr>
                <w:rFonts w:ascii="Arial" w:eastAsia="Arial" w:hAnsi="Arial" w:cs="Arial"/>
                <w:color w:val="000000"/>
                <w:sz w:val="20"/>
                <w:szCs w:val="20"/>
              </w:rPr>
              <w:t>Appropriate clothing/hats/sun cream /adequate shade/shelter.  Parents asked to provide</w:t>
            </w:r>
          </w:p>
        </w:tc>
        <w:tc>
          <w:tcPr>
            <w:tcW w:w="1135" w:type="dxa"/>
            <w:tcBorders>
              <w:top w:val="single" w:sz="4" w:space="0" w:color="000000"/>
              <w:left w:val="single" w:sz="4" w:space="0" w:color="000000"/>
              <w:bottom w:val="single" w:sz="4" w:space="0" w:color="000000"/>
              <w:right w:val="single" w:sz="4" w:space="0" w:color="000000"/>
            </w:tcBorders>
          </w:tcPr>
          <w:p w:rsidR="00CF45E9" w:rsidRDefault="00CF45E9"/>
        </w:tc>
        <w:tc>
          <w:tcPr>
            <w:tcW w:w="3400" w:type="dxa"/>
            <w:tcBorders>
              <w:top w:val="single" w:sz="4" w:space="0" w:color="000000"/>
              <w:left w:val="single" w:sz="4" w:space="0" w:color="000000"/>
              <w:bottom w:val="single" w:sz="4" w:space="0" w:color="000000"/>
              <w:right w:val="single" w:sz="4" w:space="0" w:color="000000"/>
            </w:tcBorders>
          </w:tcPr>
          <w:p w:rsidR="00CF45E9" w:rsidRDefault="00CF45E9">
            <w:pPr>
              <w:rPr>
                <w:b/>
                <w:sz w:val="16"/>
                <w:szCs w:val="16"/>
              </w:rPr>
            </w:pPr>
          </w:p>
        </w:tc>
        <w:tc>
          <w:tcPr>
            <w:tcW w:w="2692" w:type="dxa"/>
            <w:tcBorders>
              <w:top w:val="single" w:sz="4" w:space="0" w:color="000000"/>
              <w:left w:val="single" w:sz="4" w:space="0" w:color="000000"/>
              <w:bottom w:val="single" w:sz="4" w:space="0" w:color="000000"/>
              <w:right w:val="single" w:sz="4" w:space="0" w:color="000000"/>
            </w:tcBorders>
          </w:tcPr>
          <w:p w:rsidR="00CF45E9" w:rsidRDefault="00CF45E9">
            <w:pP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E9" w:rsidRDefault="00CF45E9"/>
        </w:tc>
      </w:tr>
      <w:tr w:rsidR="00CF45E9">
        <w:trPr>
          <w:trHeight w:val="843"/>
        </w:trPr>
        <w:tc>
          <w:tcPr>
            <w:tcW w:w="1560" w:type="dxa"/>
            <w:tcBorders>
              <w:top w:val="single" w:sz="4" w:space="0" w:color="000000"/>
              <w:left w:val="single" w:sz="4" w:space="0" w:color="000000"/>
              <w:bottom w:val="single" w:sz="4" w:space="0" w:color="000000"/>
              <w:right w:val="single" w:sz="4" w:space="0" w:color="000000"/>
            </w:tcBorders>
          </w:tcPr>
          <w:p w:rsidR="00CF45E9" w:rsidRDefault="0062602D">
            <w:pPr>
              <w:rPr>
                <w:b/>
                <w:sz w:val="16"/>
                <w:szCs w:val="16"/>
              </w:rPr>
            </w:pPr>
            <w:r>
              <w:rPr>
                <w:b/>
                <w:sz w:val="16"/>
                <w:szCs w:val="16"/>
              </w:rPr>
              <w:t>Name:</w:t>
            </w:r>
          </w:p>
          <w:p w:rsidR="00CF45E9" w:rsidRDefault="00CF45E9">
            <w:pPr>
              <w:rPr>
                <w:b/>
                <w:sz w:val="16"/>
                <w:szCs w:val="16"/>
              </w:rPr>
            </w:pPr>
          </w:p>
          <w:p w:rsidR="00CF45E9" w:rsidRDefault="0062602D">
            <w:pPr>
              <w:rPr>
                <w:sz w:val="20"/>
                <w:szCs w:val="20"/>
              </w:rPr>
            </w:pPr>
            <w:r>
              <w:rPr>
                <w:b/>
                <w:sz w:val="16"/>
                <w:szCs w:val="16"/>
              </w:rPr>
              <w:t>Date:</w:t>
            </w:r>
          </w:p>
        </w:tc>
        <w:tc>
          <w:tcPr>
            <w:tcW w:w="1843" w:type="dxa"/>
            <w:gridSpan w:val="2"/>
            <w:tcBorders>
              <w:top w:val="single" w:sz="4" w:space="0" w:color="000000"/>
              <w:left w:val="single" w:sz="4" w:space="0" w:color="000000"/>
              <w:bottom w:val="single" w:sz="4" w:space="0" w:color="000000"/>
              <w:right w:val="single" w:sz="4" w:space="0" w:color="000000"/>
            </w:tcBorders>
          </w:tcPr>
          <w:p w:rsidR="00CF45E9" w:rsidRDefault="00CF45E9">
            <w:pPr>
              <w:rPr>
                <w:sz w:val="20"/>
                <w:szCs w:val="20"/>
              </w:rPr>
            </w:pPr>
          </w:p>
        </w:tc>
        <w:tc>
          <w:tcPr>
            <w:tcW w:w="3684" w:type="dxa"/>
            <w:tcBorders>
              <w:top w:val="single" w:sz="4" w:space="0" w:color="000000"/>
              <w:left w:val="single" w:sz="4" w:space="0" w:color="000000"/>
              <w:bottom w:val="single" w:sz="4" w:space="0" w:color="000000"/>
              <w:right w:val="single" w:sz="4" w:space="0" w:color="000000"/>
            </w:tcBorders>
          </w:tcPr>
          <w:p w:rsidR="00CF45E9" w:rsidRDefault="00CF45E9">
            <w:pPr>
              <w:rPr>
                <w:rFonts w:ascii="Arial" w:eastAsia="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CF45E9" w:rsidRDefault="00CF45E9"/>
          <w:p w:rsidR="00CF45E9" w:rsidRDefault="00CF45E9"/>
        </w:tc>
        <w:tc>
          <w:tcPr>
            <w:tcW w:w="3400" w:type="dxa"/>
            <w:tcBorders>
              <w:top w:val="single" w:sz="4" w:space="0" w:color="000000"/>
              <w:left w:val="single" w:sz="4" w:space="0" w:color="000000"/>
              <w:bottom w:val="single" w:sz="4" w:space="0" w:color="000000"/>
              <w:right w:val="single" w:sz="4" w:space="0" w:color="000000"/>
            </w:tcBorders>
          </w:tcPr>
          <w:p w:rsidR="00CF45E9" w:rsidRDefault="0062602D">
            <w:pPr>
              <w:rPr>
                <w:sz w:val="16"/>
                <w:szCs w:val="16"/>
              </w:rPr>
            </w:pPr>
            <w:r>
              <w:rPr>
                <w:b/>
                <w:sz w:val="16"/>
                <w:szCs w:val="16"/>
              </w:rPr>
              <w:t>Date Completed:</w:t>
            </w:r>
          </w:p>
          <w:p w:rsidR="00CF45E9" w:rsidRDefault="00CF45E9">
            <w:pPr>
              <w:rPr>
                <w:b/>
                <w:sz w:val="16"/>
                <w:szCs w:val="16"/>
              </w:rPr>
            </w:pPr>
          </w:p>
        </w:tc>
        <w:tc>
          <w:tcPr>
            <w:tcW w:w="2692" w:type="dxa"/>
            <w:tcBorders>
              <w:top w:val="single" w:sz="4" w:space="0" w:color="000000"/>
              <w:left w:val="single" w:sz="4" w:space="0" w:color="000000"/>
              <w:bottom w:val="single" w:sz="4" w:space="0" w:color="000000"/>
              <w:right w:val="single" w:sz="4" w:space="0" w:color="000000"/>
            </w:tcBorders>
          </w:tcPr>
          <w:p w:rsidR="00CF45E9" w:rsidRDefault="0062602D">
            <w:pPr>
              <w:rPr>
                <w:b/>
                <w:sz w:val="16"/>
                <w:szCs w:val="16"/>
              </w:rPr>
            </w:pPr>
            <w:r>
              <w:rPr>
                <w:b/>
                <w:sz w:val="16"/>
                <w:szCs w:val="16"/>
              </w:rPr>
              <w:t>Review Date:</w:t>
            </w:r>
          </w:p>
        </w:tc>
        <w:tc>
          <w:tcPr>
            <w:tcW w:w="851" w:type="dxa"/>
            <w:tcBorders>
              <w:top w:val="single" w:sz="4" w:space="0" w:color="000000"/>
              <w:left w:val="single" w:sz="4" w:space="0" w:color="000000"/>
              <w:bottom w:val="single" w:sz="4" w:space="0" w:color="000000"/>
              <w:right w:val="single" w:sz="4" w:space="0" w:color="000000"/>
            </w:tcBorders>
          </w:tcPr>
          <w:p w:rsidR="00CF45E9" w:rsidRDefault="00CF45E9"/>
        </w:tc>
      </w:tr>
    </w:tbl>
    <w:p w:rsidR="00CF45E9" w:rsidRDefault="0062602D">
      <w:pPr>
        <w:tabs>
          <w:tab w:val="left" w:pos="3030"/>
        </w:tabs>
        <w:spacing w:after="0"/>
        <w:rPr>
          <w:b/>
        </w:rPr>
      </w:pPr>
      <w:r>
        <w:rPr>
          <w:noProof/>
        </w:rPr>
        <mc:AlternateContent>
          <mc:Choice Requires="wps">
            <w:drawing>
              <wp:anchor distT="0" distB="0" distL="114300" distR="114300" simplePos="0" relativeHeight="251672576" behindDoc="0" locked="0" layoutInCell="1" hidden="0" allowOverlap="1">
                <wp:simplePos x="0" y="0"/>
                <wp:positionH relativeFrom="column">
                  <wp:posOffset>1</wp:posOffset>
                </wp:positionH>
                <wp:positionV relativeFrom="paragraph">
                  <wp:posOffset>-5905499</wp:posOffset>
                </wp:positionV>
                <wp:extent cx="10129550" cy="148269"/>
                <wp:effectExtent l="0" t="0" r="0" b="0"/>
                <wp:wrapNone/>
                <wp:docPr id="276" name=""/>
                <wp:cNvGraphicFramePr/>
                <a:graphic xmlns:a="http://schemas.openxmlformats.org/drawingml/2006/main">
                  <a:graphicData uri="http://schemas.microsoft.com/office/word/2010/wordprocessingShape">
                    <wps:wsp>
                      <wps:cNvSpPr/>
                      <wps:spPr>
                        <a:xfrm>
                          <a:off x="293925" y="3718566"/>
                          <a:ext cx="10104150" cy="122869"/>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rsidR="00CF45E9" w:rsidRDefault="00CF45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5" style="position:absolute;margin-left:0;margin-top:-465pt;width:797.6pt;height:1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" fillcolor="#4472c4 [3204]" strokecolor="#42719b" strokeweight="1pt">
                <v:stroke startarrowwidth="narrow" startarrowlength="short" endarrowwidth="narrow" endarrowlength="short"/>
                <v:textbox inset="2.53958mm,2.53958mm,2.53958mm,2.53958mm">
                  <w:txbxContent>
                    <w:p w:rsidR="00CF45E9" w:rsidRDefault="00CF45E9">
                      <w:pPr>
                        <w:spacing w:after="0" w:line="240" w:lineRule="auto"/>
                        <w:textDirection w:val="btLr"/>
                      </w:pPr>
                    </w:p>
                  </w:txbxContent>
                </v:textbox>
              </v:rect>
            </w:pict>
          </mc:Fallback>
        </mc:AlternateContent>
      </w:r>
    </w:p>
    <w:p w:rsidR="00CF45E9" w:rsidRDefault="00CF45E9">
      <w:pPr>
        <w:tabs>
          <w:tab w:val="left" w:pos="3030"/>
        </w:tabs>
        <w:spacing w:after="0"/>
        <w:rPr>
          <w:b/>
          <w:color w:val="000000"/>
        </w:rPr>
      </w:pPr>
    </w:p>
    <w:p w:rsidR="00CF45E9" w:rsidRDefault="0062602D">
      <w:pPr>
        <w:spacing w:after="0"/>
        <w:rPr>
          <w:color w:val="000000"/>
        </w:rPr>
      </w:pPr>
      <w:r>
        <w:rPr>
          <w:color w:val="000000"/>
        </w:rPr>
        <w:t>This Risk Assessment should be read in conjunction with children’s individual Risk Assessments for their specific needs and site risk assessments.</w:t>
      </w:r>
    </w:p>
    <w:p w:rsidR="00CF45E9" w:rsidRDefault="00CF45E9">
      <w:pPr>
        <w:spacing w:after="0"/>
      </w:pPr>
    </w:p>
    <w:p w:rsidR="00CF45E9" w:rsidRDefault="00CF45E9">
      <w:pPr>
        <w:spacing w:after="0"/>
      </w:pPr>
    </w:p>
    <w:p w:rsidR="00CF45E9" w:rsidRDefault="00CF45E9"/>
    <w:sectPr w:rsidR="00CF45E9">
      <w:pgSz w:w="16838" w:h="11906" w:orient="landscape"/>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2602D">
      <w:pPr>
        <w:spacing w:after="0" w:line="240" w:lineRule="auto"/>
      </w:pPr>
      <w:r>
        <w:separator/>
      </w:r>
    </w:p>
  </w:endnote>
  <w:endnote w:type="continuationSeparator" w:id="0">
    <w:p w:rsidR="00000000" w:rsidRDefault="0062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lysio-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5E9" w:rsidRDefault="0062602D">
    <w:pPr>
      <w:pBdr>
        <w:top w:val="nil"/>
        <w:left w:val="nil"/>
        <w:bottom w:val="nil"/>
        <w:right w:val="nil"/>
        <w:between w:val="nil"/>
      </w:pBdr>
      <w:tabs>
        <w:tab w:val="center" w:pos="4513"/>
        <w:tab w:val="right" w:pos="9026"/>
      </w:tabs>
      <w:spacing w:after="0" w:line="240" w:lineRule="auto"/>
      <w:rPr>
        <w:color w:val="000000"/>
      </w:rPr>
    </w:pPr>
    <w:r>
      <w:rPr>
        <w:color w:val="000000"/>
      </w:rPr>
      <w:t>Repton Manor Primary School – Offsite Visits Policy January 2023</w:t>
    </w:r>
    <w:r>
      <w:rPr>
        <w:color w:val="000000"/>
      </w:rPr>
      <w:tab/>
    </w:r>
    <w:r>
      <w:rPr>
        <w:color w:val="000000"/>
      </w:rPr>
      <w:tab/>
    </w:r>
    <w:r>
      <w:rPr>
        <w:color w:val="000000"/>
      </w:rPr>
      <w:tab/>
    </w:r>
    <w:r>
      <w:rPr>
        <w:color w:val="000000"/>
      </w:rPr>
      <w:fldChar w:fldCharType="begin"/>
    </w:r>
    <w:r>
      <w:rPr>
        <w:color w:val="000000"/>
      </w:rPr>
      <w:instrText>PAGE</w:instrText>
    </w:r>
    <w:r w:rsidR="00137E49">
      <w:rPr>
        <w:color w:val="000000"/>
      </w:rPr>
      <w:fldChar w:fldCharType="separate"/>
    </w:r>
    <w:r w:rsidR="00137E49">
      <w:rPr>
        <w:noProof/>
        <w:color w:val="000000"/>
      </w:rPr>
      <w:t>1</w:t>
    </w:r>
    <w:r>
      <w:rPr>
        <w:color w:val="000000"/>
      </w:rPr>
      <w:fldChar w:fldCharType="end"/>
    </w:r>
  </w:p>
  <w:p w:rsidR="00CF45E9" w:rsidRDefault="00CF45E9">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2602D">
      <w:pPr>
        <w:spacing w:after="0" w:line="240" w:lineRule="auto"/>
      </w:pPr>
      <w:r>
        <w:separator/>
      </w:r>
    </w:p>
  </w:footnote>
  <w:footnote w:type="continuationSeparator" w:id="0">
    <w:p w:rsidR="00000000" w:rsidRDefault="00626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1273"/>
    <w:multiLevelType w:val="multilevel"/>
    <w:tmpl w:val="DCE28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EB7D23"/>
    <w:multiLevelType w:val="multilevel"/>
    <w:tmpl w:val="096852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86952D7"/>
    <w:multiLevelType w:val="multilevel"/>
    <w:tmpl w:val="8542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3F5198"/>
    <w:multiLevelType w:val="multilevel"/>
    <w:tmpl w:val="17742C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93E2058"/>
    <w:multiLevelType w:val="multilevel"/>
    <w:tmpl w:val="0EA64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E9"/>
    <w:rsid w:val="00137E49"/>
    <w:rsid w:val="0062602D"/>
    <w:rsid w:val="00CF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1BB8"/>
  <w15:docId w15:val="{ED2E10E2-848C-4D7C-90CD-568A3A1A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8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8780C"/>
    <w:pPr>
      <w:spacing w:after="0" w:line="240" w:lineRule="auto"/>
      <w:jc w:val="center"/>
    </w:pPr>
    <w:rPr>
      <w:rFonts w:ascii="Times New Roman" w:eastAsia="Times New Roman" w:hAnsi="Times New Roman" w:cs="Times New Roman"/>
      <w:sz w:val="50"/>
      <w:szCs w:val="20"/>
    </w:rPr>
  </w:style>
  <w:style w:type="character" w:customStyle="1" w:styleId="TitleChar">
    <w:name w:val="Title Char"/>
    <w:basedOn w:val="DefaultParagraphFont"/>
    <w:link w:val="Title"/>
    <w:uiPriority w:val="10"/>
    <w:rsid w:val="0098780C"/>
    <w:rPr>
      <w:rFonts w:ascii="Times New Roman" w:eastAsia="Times New Roman" w:hAnsi="Times New Roman" w:cs="Times New Roman"/>
      <w:sz w:val="50"/>
      <w:szCs w:val="20"/>
      <w:lang w:eastAsia="en-GB"/>
    </w:rPr>
  </w:style>
  <w:style w:type="paragraph" w:styleId="ListParagraph">
    <w:name w:val="List Paragraph"/>
    <w:basedOn w:val="Normal"/>
    <w:uiPriority w:val="34"/>
    <w:qFormat/>
    <w:rsid w:val="0098780C"/>
    <w:pPr>
      <w:ind w:left="720"/>
      <w:contextualSpacing/>
    </w:pPr>
  </w:style>
  <w:style w:type="paragraph" w:styleId="Header">
    <w:name w:val="header"/>
    <w:basedOn w:val="Normal"/>
    <w:link w:val="HeaderChar"/>
    <w:uiPriority w:val="99"/>
    <w:unhideWhenUsed/>
    <w:rsid w:val="00987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80C"/>
    <w:rPr>
      <w:rFonts w:ascii="Calibri" w:eastAsia="Calibri" w:hAnsi="Calibri" w:cs="Calibri"/>
      <w:lang w:eastAsia="en-GB"/>
    </w:rPr>
  </w:style>
  <w:style w:type="paragraph" w:styleId="Footer">
    <w:name w:val="footer"/>
    <w:basedOn w:val="Normal"/>
    <w:link w:val="FooterChar"/>
    <w:uiPriority w:val="99"/>
    <w:unhideWhenUsed/>
    <w:rsid w:val="00987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80C"/>
    <w:rPr>
      <w:rFonts w:ascii="Calibri" w:eastAsia="Calibri" w:hAnsi="Calibri" w:cs="Calibri"/>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enttrustweb.org.uk/Policy/outdoor_regs.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vOBjkhkiyrE3b6T0StTsb8xT3w==">AMUW2mVhu00yA5TWDKxeYuWgFGGLy6OzsP4M9zVAkttRTj7fzd+XfbQNj4haKvqstac+SCTcKj/hgH/yLr/bpjEamWstcSSn/UXRJxjntDETRwVFGjFm4jtS+rIUhNfTVI993N/8G9kP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Repton Manor Primary School</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Chambers</dc:creator>
  <cp:lastModifiedBy>Mrs J Chambers</cp:lastModifiedBy>
  <cp:revision>2</cp:revision>
  <dcterms:created xsi:type="dcterms:W3CDTF">2023-03-21T21:15:00Z</dcterms:created>
  <dcterms:modified xsi:type="dcterms:W3CDTF">2023-03-21T21:15:00Z</dcterms:modified>
</cp:coreProperties>
</file>